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88719C" w14:textId="77777777" w:rsidR="00F80A39" w:rsidRPr="00F80A39" w:rsidRDefault="00F80A39" w:rsidP="00F80A39">
      <w:pPr>
        <w:pStyle w:val="BodyText"/>
        <w:rPr>
          <w:rFonts w:ascii="Times New Roman" w:hAnsi="Times New Roman"/>
          <w:color w:val="000000" w:themeColor="text1"/>
          <w:szCs w:val="24"/>
        </w:rPr>
      </w:pPr>
    </w:p>
    <w:p w14:paraId="5A7B45F0" w14:textId="77777777" w:rsidR="00F80A39" w:rsidRPr="00F80A39" w:rsidRDefault="00F80A39" w:rsidP="00F80A39">
      <w:pPr>
        <w:overflowPunct w:val="0"/>
        <w:autoSpaceDE w:val="0"/>
        <w:autoSpaceDN w:val="0"/>
        <w:adjustRightInd w:val="0"/>
        <w:spacing w:line="360" w:lineRule="auto"/>
        <w:jc w:val="center"/>
        <w:textAlignment w:val="baseline"/>
        <w:rPr>
          <w:b/>
          <w:color w:val="000000" w:themeColor="text1"/>
          <w:sz w:val="32"/>
          <w:szCs w:val="32"/>
          <w:lang w:eastAsia="en-US"/>
        </w:rPr>
      </w:pPr>
    </w:p>
    <w:p w14:paraId="4636E0FA" w14:textId="77777777" w:rsidR="00F80A39" w:rsidRPr="00F80A39" w:rsidRDefault="00F80A39" w:rsidP="00F80A39">
      <w:pPr>
        <w:overflowPunct w:val="0"/>
        <w:autoSpaceDE w:val="0"/>
        <w:autoSpaceDN w:val="0"/>
        <w:adjustRightInd w:val="0"/>
        <w:spacing w:line="360" w:lineRule="auto"/>
        <w:jc w:val="center"/>
        <w:textAlignment w:val="baseline"/>
        <w:rPr>
          <w:b/>
          <w:color w:val="000000" w:themeColor="text1"/>
          <w:sz w:val="32"/>
          <w:szCs w:val="32"/>
          <w:lang w:eastAsia="en-US"/>
        </w:rPr>
      </w:pPr>
    </w:p>
    <w:p w14:paraId="4261BA07" w14:textId="77777777" w:rsidR="00F80A39" w:rsidRPr="00F80A39" w:rsidRDefault="00F80A39" w:rsidP="00F80A39">
      <w:pPr>
        <w:spacing w:line="360" w:lineRule="auto"/>
        <w:jc w:val="center"/>
        <w:rPr>
          <w:b/>
          <w:color w:val="000000" w:themeColor="text1"/>
          <w:sz w:val="72"/>
          <w:szCs w:val="72"/>
        </w:rPr>
      </w:pPr>
      <w:r w:rsidRPr="00F80A39">
        <w:rPr>
          <w:b/>
          <w:color w:val="000000" w:themeColor="text1"/>
          <w:sz w:val="72"/>
        </w:rPr>
        <w:t>STATIONARY SYSTEM</w:t>
      </w:r>
    </w:p>
    <w:p w14:paraId="3A2A64E7" w14:textId="77777777" w:rsidR="00F80A39" w:rsidRPr="00F80A39" w:rsidRDefault="00F80A39" w:rsidP="00F80A39">
      <w:pPr>
        <w:spacing w:line="360" w:lineRule="auto"/>
        <w:jc w:val="center"/>
        <w:rPr>
          <w:b/>
          <w:color w:val="000000" w:themeColor="text1"/>
          <w:sz w:val="72"/>
          <w:szCs w:val="72"/>
        </w:rPr>
      </w:pPr>
      <w:r w:rsidRPr="00F80A39">
        <w:rPr>
          <w:b/>
          <w:color w:val="000000" w:themeColor="text1"/>
          <w:sz w:val="72"/>
        </w:rPr>
        <w:t>FOR STATE BORDER</w:t>
      </w:r>
    </w:p>
    <w:p w14:paraId="076DBAE7" w14:textId="77777777" w:rsidR="00F80A39" w:rsidRPr="00F80A39" w:rsidRDefault="00F80A39" w:rsidP="00F80A39">
      <w:pPr>
        <w:spacing w:line="360" w:lineRule="auto"/>
        <w:jc w:val="center"/>
        <w:rPr>
          <w:b/>
          <w:color w:val="000000" w:themeColor="text1"/>
          <w:sz w:val="72"/>
          <w:szCs w:val="72"/>
        </w:rPr>
      </w:pPr>
      <w:r w:rsidRPr="00F80A39">
        <w:rPr>
          <w:b/>
          <w:color w:val="000000" w:themeColor="text1"/>
          <w:sz w:val="72"/>
        </w:rPr>
        <w:t>SURVEILLANCE</w:t>
      </w:r>
    </w:p>
    <w:p w14:paraId="17A7E040" w14:textId="77777777" w:rsidR="00F80A39" w:rsidRPr="00F80A39" w:rsidRDefault="00F80A39" w:rsidP="00F80A39">
      <w:pPr>
        <w:spacing w:line="360" w:lineRule="auto"/>
        <w:jc w:val="center"/>
        <w:rPr>
          <w:b/>
          <w:color w:val="000000" w:themeColor="text1"/>
          <w:sz w:val="52"/>
          <w:szCs w:val="52"/>
        </w:rPr>
      </w:pPr>
    </w:p>
    <w:p w14:paraId="1E52B0CC" w14:textId="77777777" w:rsidR="00F80A39" w:rsidRPr="00F80A39" w:rsidRDefault="00F80A39" w:rsidP="00F80A39">
      <w:pPr>
        <w:pStyle w:val="ListParagraph"/>
        <w:numPr>
          <w:ilvl w:val="0"/>
          <w:numId w:val="1"/>
        </w:numPr>
        <w:overflowPunct w:val="0"/>
        <w:autoSpaceDE w:val="0"/>
        <w:autoSpaceDN w:val="0"/>
        <w:adjustRightInd w:val="0"/>
        <w:textAlignment w:val="baseline"/>
        <w:rPr>
          <w:b/>
          <w:color w:val="000000" w:themeColor="text1"/>
          <w:sz w:val="36"/>
          <w:szCs w:val="36"/>
        </w:rPr>
      </w:pPr>
      <w:r w:rsidRPr="00F80A39">
        <w:rPr>
          <w:b/>
          <w:color w:val="000000" w:themeColor="text1"/>
          <w:sz w:val="36"/>
        </w:rPr>
        <w:t>Regional Border Police Centre towards the Republic of Romania</w:t>
      </w:r>
    </w:p>
    <w:p w14:paraId="655548C4" w14:textId="77777777" w:rsidR="00F80A39" w:rsidRPr="00F80A39" w:rsidRDefault="00F80A39" w:rsidP="00F80A39">
      <w:pPr>
        <w:pStyle w:val="Title"/>
        <w:spacing w:after="0"/>
        <w:outlineLvl w:val="0"/>
        <w:rPr>
          <w:rFonts w:ascii="Times New Roman" w:hAnsi="Times New Roman" w:cs="Times New Roman"/>
          <w:color w:val="000000" w:themeColor="text1"/>
          <w:sz w:val="48"/>
          <w:szCs w:val="48"/>
        </w:rPr>
      </w:pPr>
    </w:p>
    <w:p w14:paraId="13D56C0F" w14:textId="77777777" w:rsidR="00F80A39" w:rsidRPr="00F80A39" w:rsidRDefault="00F80A39" w:rsidP="00F80A39">
      <w:pPr>
        <w:pStyle w:val="Title"/>
        <w:spacing w:after="0"/>
        <w:jc w:val="center"/>
        <w:outlineLvl w:val="0"/>
        <w:rPr>
          <w:rFonts w:ascii="Times New Roman" w:hAnsi="Times New Roman" w:cs="Times New Roman"/>
          <w:color w:val="000000" w:themeColor="text1"/>
          <w:sz w:val="48"/>
          <w:szCs w:val="48"/>
        </w:rPr>
      </w:pPr>
    </w:p>
    <w:p w14:paraId="7D9F41A7" w14:textId="77777777" w:rsidR="00F80A39" w:rsidRPr="00F80A39" w:rsidRDefault="00F80A39" w:rsidP="00F80A39">
      <w:pPr>
        <w:pStyle w:val="Title"/>
        <w:spacing w:after="0"/>
        <w:jc w:val="center"/>
        <w:outlineLvl w:val="0"/>
        <w:rPr>
          <w:rFonts w:ascii="Times New Roman" w:hAnsi="Times New Roman" w:cs="Times New Roman"/>
          <w:color w:val="000000" w:themeColor="text1"/>
          <w:sz w:val="48"/>
          <w:szCs w:val="48"/>
        </w:rPr>
      </w:pPr>
      <w:r w:rsidRPr="00F80A39">
        <w:rPr>
          <w:rFonts w:ascii="Times New Roman" w:hAnsi="Times New Roman" w:cs="Times New Roman"/>
          <w:color w:val="000000" w:themeColor="text1"/>
          <w:sz w:val="48"/>
        </w:rPr>
        <w:t>SYSTEM DESIGN</w:t>
      </w:r>
    </w:p>
    <w:p w14:paraId="61A6AB70" w14:textId="77777777" w:rsidR="00F80A39" w:rsidRPr="00F80A39" w:rsidRDefault="00F80A39" w:rsidP="00F80A39">
      <w:pPr>
        <w:tabs>
          <w:tab w:val="left" w:pos="2835"/>
          <w:tab w:val="left" w:pos="4820"/>
        </w:tabs>
        <w:spacing w:after="60"/>
        <w:rPr>
          <w:color w:val="000000" w:themeColor="text1"/>
        </w:rPr>
      </w:pPr>
    </w:p>
    <w:p w14:paraId="520BC69F" w14:textId="77777777" w:rsidR="00F80A39" w:rsidRPr="00F80A39" w:rsidRDefault="00F80A39" w:rsidP="00F80A39">
      <w:pPr>
        <w:tabs>
          <w:tab w:val="left" w:pos="2835"/>
          <w:tab w:val="left" w:pos="4820"/>
        </w:tabs>
        <w:spacing w:after="60"/>
        <w:rPr>
          <w:color w:val="000000" w:themeColor="text1"/>
        </w:rPr>
      </w:pPr>
    </w:p>
    <w:p w14:paraId="28CFA0EC" w14:textId="77777777" w:rsidR="00F80A39" w:rsidRPr="00F80A39" w:rsidRDefault="00F80A39" w:rsidP="00F80A39">
      <w:pPr>
        <w:tabs>
          <w:tab w:val="left" w:pos="2835"/>
          <w:tab w:val="left" w:pos="4820"/>
        </w:tabs>
        <w:spacing w:after="60"/>
        <w:rPr>
          <w:color w:val="000000" w:themeColor="text1"/>
        </w:rPr>
      </w:pPr>
    </w:p>
    <w:p w14:paraId="405D4B6F" w14:textId="77777777" w:rsidR="00F80A39" w:rsidRPr="00F80A39" w:rsidRDefault="00F80A39" w:rsidP="00F80A39">
      <w:pPr>
        <w:tabs>
          <w:tab w:val="left" w:pos="2835"/>
          <w:tab w:val="left" w:pos="4820"/>
        </w:tabs>
        <w:spacing w:after="60"/>
        <w:rPr>
          <w:color w:val="000000" w:themeColor="text1"/>
        </w:rPr>
      </w:pPr>
    </w:p>
    <w:p w14:paraId="5623C906" w14:textId="77777777" w:rsidR="00F80A39" w:rsidRPr="00F80A39" w:rsidRDefault="00F80A39" w:rsidP="00F80A39">
      <w:pPr>
        <w:tabs>
          <w:tab w:val="left" w:pos="2835"/>
          <w:tab w:val="left" w:pos="4820"/>
        </w:tabs>
        <w:spacing w:after="60"/>
        <w:rPr>
          <w:color w:val="000000" w:themeColor="text1"/>
        </w:rPr>
      </w:pPr>
    </w:p>
    <w:p w14:paraId="35E3D401" w14:textId="77777777" w:rsidR="00F80A39" w:rsidRPr="00F80A39" w:rsidRDefault="00F80A39" w:rsidP="00F80A39">
      <w:pPr>
        <w:tabs>
          <w:tab w:val="left" w:pos="2835"/>
          <w:tab w:val="left" w:pos="4820"/>
        </w:tabs>
        <w:spacing w:after="60"/>
        <w:rPr>
          <w:color w:val="000000" w:themeColor="text1"/>
        </w:rPr>
      </w:pPr>
    </w:p>
    <w:p w14:paraId="004908A1" w14:textId="77777777" w:rsidR="00F80A39" w:rsidRPr="00F80A39" w:rsidRDefault="00F80A39" w:rsidP="00F80A39">
      <w:pPr>
        <w:tabs>
          <w:tab w:val="left" w:pos="2835"/>
          <w:tab w:val="left" w:pos="4820"/>
        </w:tabs>
        <w:spacing w:after="60"/>
        <w:rPr>
          <w:color w:val="000000" w:themeColor="text1"/>
        </w:rPr>
      </w:pPr>
    </w:p>
    <w:p w14:paraId="0CDCA8F0" w14:textId="77777777" w:rsidR="00F80A39" w:rsidRPr="00F80A39" w:rsidRDefault="00F80A39" w:rsidP="00F80A39">
      <w:pPr>
        <w:tabs>
          <w:tab w:val="left" w:pos="2835"/>
          <w:tab w:val="left" w:pos="4820"/>
        </w:tabs>
        <w:spacing w:after="60"/>
        <w:rPr>
          <w:color w:val="000000" w:themeColor="text1"/>
        </w:rPr>
      </w:pPr>
    </w:p>
    <w:p w14:paraId="0849A542" w14:textId="77777777" w:rsidR="00F80A39" w:rsidRPr="00F80A39" w:rsidRDefault="00F80A39" w:rsidP="00F80A39">
      <w:pPr>
        <w:tabs>
          <w:tab w:val="left" w:pos="2835"/>
          <w:tab w:val="left" w:pos="4820"/>
        </w:tabs>
        <w:spacing w:after="60"/>
        <w:rPr>
          <w:color w:val="000000" w:themeColor="text1"/>
        </w:rPr>
      </w:pPr>
    </w:p>
    <w:p w14:paraId="0C557AF6" w14:textId="77777777" w:rsidR="00F80A39" w:rsidRPr="00F80A39" w:rsidRDefault="00F80A39" w:rsidP="00F80A39">
      <w:pPr>
        <w:tabs>
          <w:tab w:val="left" w:pos="2835"/>
          <w:tab w:val="left" w:pos="4820"/>
        </w:tabs>
        <w:spacing w:after="60"/>
        <w:jc w:val="center"/>
        <w:rPr>
          <w:color w:val="000000" w:themeColor="text1"/>
          <w:sz w:val="24"/>
          <w:szCs w:val="24"/>
        </w:rPr>
      </w:pPr>
      <w:r w:rsidRPr="00F80A39">
        <w:rPr>
          <w:color w:val="000000" w:themeColor="text1"/>
        </w:rPr>
        <w:t>July/August 2024</w:t>
      </w:r>
    </w:p>
    <w:p w14:paraId="465AD71B" w14:textId="77777777" w:rsidR="00F80A39" w:rsidRPr="00F80A39" w:rsidRDefault="00F80A39" w:rsidP="00F80A39">
      <w:pPr>
        <w:tabs>
          <w:tab w:val="left" w:pos="2835"/>
          <w:tab w:val="left" w:pos="4820"/>
        </w:tabs>
        <w:spacing w:after="60"/>
        <w:rPr>
          <w:color w:val="000000" w:themeColor="text1"/>
        </w:rPr>
      </w:pPr>
    </w:p>
    <w:p w14:paraId="25FB1266" w14:textId="77777777" w:rsidR="00F80A39" w:rsidRPr="00F80A39" w:rsidRDefault="00F80A39" w:rsidP="00F80A39">
      <w:pPr>
        <w:rPr>
          <w:color w:val="000000" w:themeColor="text1"/>
        </w:rPr>
        <w:sectPr w:rsidR="00F80A39" w:rsidRPr="00F80A39" w:rsidSect="00F80A39">
          <w:headerReference w:type="default" r:id="rId7"/>
          <w:footerReference w:type="even" r:id="rId8"/>
          <w:pgSz w:w="11907" w:h="16840" w:code="9"/>
          <w:pgMar w:top="1418" w:right="1134" w:bottom="1134" w:left="1134" w:header="720" w:footer="720" w:gutter="0"/>
          <w:cols w:space="720"/>
        </w:sectPr>
      </w:pPr>
    </w:p>
    <w:p w14:paraId="2BFD9751" w14:textId="77777777" w:rsidR="00F80A39" w:rsidRPr="00F80A39" w:rsidRDefault="00F80A39" w:rsidP="00F80A39">
      <w:pPr>
        <w:pStyle w:val="berschrift"/>
        <w:spacing w:before="120" w:after="120"/>
        <w:outlineLvl w:val="0"/>
        <w:rPr>
          <w:rFonts w:ascii="Times New Roman" w:hAnsi="Times New Roman"/>
          <w:color w:val="000000" w:themeColor="text1"/>
        </w:rPr>
      </w:pPr>
      <w:r w:rsidRPr="00F80A39">
        <w:rPr>
          <w:rFonts w:ascii="Times New Roman" w:hAnsi="Times New Roman"/>
          <w:color w:val="000000" w:themeColor="text1"/>
        </w:rPr>
        <w:lastRenderedPageBreak/>
        <w:t>Contents</w:t>
      </w:r>
    </w:p>
    <w:p w14:paraId="3AA2C41C" w14:textId="32AF4F14" w:rsidR="00F80A39" w:rsidRPr="00F80A39" w:rsidRDefault="00F80A39" w:rsidP="00F80A39">
      <w:pPr>
        <w:pStyle w:val="TOC1"/>
        <w:tabs>
          <w:tab w:val="left" w:pos="425"/>
        </w:tabs>
        <w:rPr>
          <w:rFonts w:ascii="Times New Roman" w:eastAsiaTheme="minorEastAsia" w:hAnsi="Times New Roman"/>
          <w:b w:val="0"/>
          <w:noProof/>
          <w:kern w:val="2"/>
          <w:sz w:val="24"/>
          <w:szCs w:val="24"/>
          <w:lang w:val="en-US"/>
        </w:rPr>
      </w:pPr>
      <w:r w:rsidRPr="00F80A39">
        <w:rPr>
          <w:rFonts w:ascii="Times New Roman" w:hAnsi="Times New Roman"/>
          <w:b w:val="0"/>
          <w:i/>
          <w:color w:val="000000" w:themeColor="text1"/>
        </w:rPr>
        <w:fldChar w:fldCharType="begin"/>
      </w:r>
      <w:r w:rsidRPr="00F80A39">
        <w:rPr>
          <w:rFonts w:ascii="Times New Roman" w:hAnsi="Times New Roman"/>
          <w:b w:val="0"/>
          <w:i/>
          <w:color w:val="000000" w:themeColor="text1"/>
        </w:rPr>
        <w:instrText xml:space="preserve"> TOC \o "1-6" </w:instrText>
      </w:r>
      <w:r w:rsidRPr="00F80A39">
        <w:rPr>
          <w:rFonts w:ascii="Times New Roman" w:hAnsi="Times New Roman"/>
          <w:b w:val="0"/>
          <w:i/>
          <w:color w:val="000000" w:themeColor="text1"/>
        </w:rPr>
        <w:fldChar w:fldCharType="separate"/>
      </w:r>
      <w:r w:rsidRPr="00F80A39">
        <w:rPr>
          <w:rFonts w:ascii="Times New Roman" w:hAnsi="Times New Roman"/>
          <w:noProof/>
          <w:color w:val="000000" w:themeColor="text1"/>
        </w:rPr>
        <w:t>1</w:t>
      </w:r>
      <w:r w:rsidRPr="00F80A39">
        <w:rPr>
          <w:rFonts w:ascii="Times New Roman" w:eastAsiaTheme="minorEastAsia" w:hAnsi="Times New Roman"/>
          <w:b w:val="0"/>
          <w:noProof/>
          <w:kern w:val="2"/>
          <w:sz w:val="24"/>
          <w:szCs w:val="24"/>
          <w:lang w:val="en-US"/>
        </w:rPr>
        <w:tab/>
      </w:r>
      <w:r w:rsidRPr="00F80A39">
        <w:rPr>
          <w:rFonts w:ascii="Times New Roman" w:hAnsi="Times New Roman"/>
          <w:noProof/>
          <w:color w:val="000000" w:themeColor="text1"/>
        </w:rPr>
        <w:t>PROJECT SCOPE</w:t>
      </w:r>
      <w:r w:rsidRPr="00F80A39">
        <w:rPr>
          <w:rFonts w:ascii="Times New Roman" w:hAnsi="Times New Roman"/>
          <w:noProof/>
        </w:rPr>
        <w:tab/>
      </w:r>
      <w:r w:rsidR="00DC2D7C">
        <w:rPr>
          <w:rFonts w:ascii="Times New Roman" w:hAnsi="Times New Roman"/>
          <w:noProof/>
        </w:rPr>
        <w:t>3</w:t>
      </w:r>
    </w:p>
    <w:p w14:paraId="114A3D2B" w14:textId="72152F98" w:rsidR="00F80A39" w:rsidRPr="00F80A39" w:rsidRDefault="00F80A39" w:rsidP="00F80A39">
      <w:pPr>
        <w:pStyle w:val="TOC1"/>
        <w:tabs>
          <w:tab w:val="left" w:pos="425"/>
        </w:tabs>
        <w:rPr>
          <w:rFonts w:ascii="Times New Roman" w:eastAsiaTheme="minorEastAsia" w:hAnsi="Times New Roman"/>
          <w:b w:val="0"/>
          <w:noProof/>
          <w:kern w:val="2"/>
          <w:sz w:val="24"/>
          <w:szCs w:val="24"/>
          <w:lang w:val="en-US"/>
        </w:rPr>
      </w:pPr>
      <w:r w:rsidRPr="00F80A39">
        <w:rPr>
          <w:rFonts w:ascii="Times New Roman" w:hAnsi="Times New Roman"/>
          <w:noProof/>
          <w:color w:val="000000" w:themeColor="text1"/>
        </w:rPr>
        <w:t>2</w:t>
      </w:r>
      <w:r w:rsidRPr="00F80A39">
        <w:rPr>
          <w:rFonts w:ascii="Times New Roman" w:eastAsiaTheme="minorEastAsia" w:hAnsi="Times New Roman"/>
          <w:b w:val="0"/>
          <w:noProof/>
          <w:kern w:val="2"/>
          <w:sz w:val="24"/>
          <w:szCs w:val="24"/>
          <w:lang w:val="en-US"/>
        </w:rPr>
        <w:tab/>
      </w:r>
      <w:r w:rsidRPr="00F80A39">
        <w:rPr>
          <w:rFonts w:ascii="Times New Roman" w:hAnsi="Times New Roman"/>
          <w:noProof/>
          <w:color w:val="000000" w:themeColor="text1"/>
        </w:rPr>
        <w:t>Regional Border Police Centre for surveillance of the state border with the Republic of Romania</w:t>
      </w:r>
      <w:r w:rsidRPr="00F80A39">
        <w:rPr>
          <w:rFonts w:ascii="Times New Roman" w:hAnsi="Times New Roman"/>
          <w:noProof/>
        </w:rPr>
        <w:tab/>
      </w:r>
      <w:r w:rsidR="00DC2D7C">
        <w:rPr>
          <w:rFonts w:ascii="Times New Roman" w:hAnsi="Times New Roman"/>
          <w:noProof/>
        </w:rPr>
        <w:t>3</w:t>
      </w:r>
    </w:p>
    <w:p w14:paraId="681949AD" w14:textId="0A497D9C" w:rsidR="00F80A39" w:rsidRPr="00F80A39" w:rsidRDefault="00F80A39" w:rsidP="00F80A39">
      <w:pPr>
        <w:pStyle w:val="TOC2"/>
        <w:tabs>
          <w:tab w:val="left" w:pos="880"/>
        </w:tabs>
        <w:rPr>
          <w:rFonts w:ascii="Times New Roman" w:eastAsiaTheme="minorEastAsia" w:hAnsi="Times New Roman"/>
          <w:noProof/>
          <w:kern w:val="2"/>
          <w:sz w:val="24"/>
          <w:szCs w:val="24"/>
          <w:lang w:val="en-US"/>
        </w:rPr>
      </w:pPr>
      <w:r w:rsidRPr="00F80A39">
        <w:rPr>
          <w:rFonts w:ascii="Times New Roman" w:hAnsi="Times New Roman"/>
          <w:noProof/>
        </w:rPr>
        <w:t>2.1</w:t>
      </w:r>
      <w:r w:rsidRPr="00F80A39">
        <w:rPr>
          <w:rFonts w:ascii="Times New Roman" w:eastAsiaTheme="minorEastAsia" w:hAnsi="Times New Roman"/>
          <w:noProof/>
          <w:kern w:val="2"/>
          <w:sz w:val="24"/>
          <w:szCs w:val="24"/>
          <w:lang w:val="en-US"/>
        </w:rPr>
        <w:tab/>
      </w:r>
      <w:r w:rsidRPr="00F80A39">
        <w:rPr>
          <w:rFonts w:ascii="Times New Roman" w:hAnsi="Times New Roman"/>
          <w:noProof/>
        </w:rPr>
        <w:t>Regional Centre (RCC) of the Border Police Directorate towards the Republic of Romania in Vršac</w:t>
      </w:r>
      <w:r w:rsidRPr="00F80A39">
        <w:rPr>
          <w:rFonts w:ascii="Times New Roman" w:hAnsi="Times New Roman"/>
          <w:noProof/>
        </w:rPr>
        <w:tab/>
      </w:r>
      <w:r w:rsidR="00DC2D7C">
        <w:rPr>
          <w:rFonts w:ascii="Times New Roman" w:hAnsi="Times New Roman"/>
          <w:noProof/>
        </w:rPr>
        <w:t>4</w:t>
      </w:r>
    </w:p>
    <w:p w14:paraId="2D2C4E63" w14:textId="685EA0C7" w:rsidR="00F80A39" w:rsidRPr="00F80A39" w:rsidRDefault="00F80A39" w:rsidP="00F80A39">
      <w:pPr>
        <w:pStyle w:val="TOC2"/>
        <w:tabs>
          <w:tab w:val="left" w:pos="880"/>
        </w:tabs>
        <w:rPr>
          <w:rFonts w:ascii="Times New Roman" w:eastAsiaTheme="minorEastAsia" w:hAnsi="Times New Roman"/>
          <w:noProof/>
          <w:kern w:val="2"/>
          <w:sz w:val="24"/>
          <w:szCs w:val="24"/>
          <w:lang w:val="en-US"/>
        </w:rPr>
      </w:pPr>
      <w:r w:rsidRPr="00F80A39">
        <w:rPr>
          <w:rFonts w:ascii="Times New Roman" w:hAnsi="Times New Roman"/>
          <w:noProof/>
        </w:rPr>
        <w:t>2.2</w:t>
      </w:r>
      <w:r w:rsidRPr="00F80A39">
        <w:rPr>
          <w:rFonts w:ascii="Times New Roman" w:eastAsiaTheme="minorEastAsia" w:hAnsi="Times New Roman"/>
          <w:noProof/>
          <w:kern w:val="2"/>
          <w:sz w:val="24"/>
          <w:szCs w:val="24"/>
          <w:lang w:val="en-US"/>
        </w:rPr>
        <w:tab/>
      </w:r>
      <w:r w:rsidRPr="00F80A39">
        <w:rPr>
          <w:rFonts w:ascii="Times New Roman" w:hAnsi="Times New Roman"/>
          <w:noProof/>
          <w:color w:val="000000" w:themeColor="text1"/>
        </w:rPr>
        <w:t>“Vrbica“ LOCATION</w:t>
      </w:r>
      <w:r w:rsidRPr="00F80A39">
        <w:rPr>
          <w:rFonts w:ascii="Times New Roman" w:hAnsi="Times New Roman"/>
          <w:noProof/>
        </w:rPr>
        <w:tab/>
      </w:r>
      <w:r w:rsidR="00DC2D7C">
        <w:rPr>
          <w:rFonts w:ascii="Times New Roman" w:hAnsi="Times New Roman"/>
          <w:noProof/>
        </w:rPr>
        <w:t>6</w:t>
      </w:r>
    </w:p>
    <w:p w14:paraId="17C7EBF5" w14:textId="026E2D83" w:rsidR="00F80A39" w:rsidRPr="00F80A39" w:rsidRDefault="00F80A39" w:rsidP="00F80A39">
      <w:pPr>
        <w:pStyle w:val="TOC2"/>
        <w:tabs>
          <w:tab w:val="left" w:pos="880"/>
        </w:tabs>
        <w:rPr>
          <w:rFonts w:ascii="Times New Roman" w:eastAsiaTheme="minorEastAsia" w:hAnsi="Times New Roman"/>
          <w:noProof/>
          <w:kern w:val="2"/>
          <w:sz w:val="24"/>
          <w:szCs w:val="24"/>
          <w:lang w:val="en-US"/>
        </w:rPr>
      </w:pPr>
      <w:r w:rsidRPr="00F80A39">
        <w:rPr>
          <w:rFonts w:ascii="Times New Roman" w:hAnsi="Times New Roman"/>
          <w:noProof/>
        </w:rPr>
        <w:t>2.3</w:t>
      </w:r>
      <w:r w:rsidRPr="00F80A39">
        <w:rPr>
          <w:rFonts w:ascii="Times New Roman" w:eastAsiaTheme="minorEastAsia" w:hAnsi="Times New Roman"/>
          <w:noProof/>
          <w:kern w:val="2"/>
          <w:sz w:val="24"/>
          <w:szCs w:val="24"/>
          <w:lang w:val="en-US"/>
        </w:rPr>
        <w:tab/>
      </w:r>
      <w:r w:rsidRPr="00F80A39">
        <w:rPr>
          <w:rFonts w:ascii="Times New Roman" w:hAnsi="Times New Roman"/>
          <w:noProof/>
          <w:color w:val="000000" w:themeColor="text1"/>
        </w:rPr>
        <w:t>"Kikinda 2” LOCATION - radio relay point</w:t>
      </w:r>
      <w:r w:rsidRPr="00F80A39">
        <w:rPr>
          <w:rFonts w:ascii="Times New Roman" w:hAnsi="Times New Roman"/>
          <w:noProof/>
        </w:rPr>
        <w:tab/>
      </w:r>
      <w:r w:rsidR="00DC2D7C">
        <w:rPr>
          <w:rFonts w:ascii="Times New Roman" w:hAnsi="Times New Roman"/>
          <w:noProof/>
        </w:rPr>
        <w:t>9</w:t>
      </w:r>
    </w:p>
    <w:p w14:paraId="6BB3CE1F" w14:textId="6C565FB5" w:rsidR="00F80A39" w:rsidRPr="00F80A39" w:rsidRDefault="00F80A39" w:rsidP="00F80A39">
      <w:pPr>
        <w:pStyle w:val="TOC2"/>
        <w:tabs>
          <w:tab w:val="left" w:pos="880"/>
        </w:tabs>
        <w:rPr>
          <w:rFonts w:ascii="Times New Roman" w:eastAsiaTheme="minorEastAsia" w:hAnsi="Times New Roman"/>
          <w:noProof/>
          <w:kern w:val="2"/>
          <w:sz w:val="24"/>
          <w:szCs w:val="24"/>
          <w:lang w:val="en-US"/>
        </w:rPr>
      </w:pPr>
      <w:r w:rsidRPr="00F80A39">
        <w:rPr>
          <w:rFonts w:ascii="Times New Roman" w:hAnsi="Times New Roman"/>
          <w:noProof/>
        </w:rPr>
        <w:t>2.4</w:t>
      </w:r>
      <w:r w:rsidRPr="00F80A39">
        <w:rPr>
          <w:rFonts w:ascii="Times New Roman" w:eastAsiaTheme="minorEastAsia" w:hAnsi="Times New Roman"/>
          <w:noProof/>
          <w:kern w:val="2"/>
          <w:sz w:val="24"/>
          <w:szCs w:val="24"/>
          <w:lang w:val="en-US"/>
        </w:rPr>
        <w:tab/>
      </w:r>
      <w:r w:rsidRPr="00F80A39">
        <w:rPr>
          <w:rFonts w:ascii="Times New Roman" w:hAnsi="Times New Roman"/>
          <w:noProof/>
          <w:color w:val="000000" w:themeColor="text1"/>
        </w:rPr>
        <w:t>“Srpska Crnja“ LOCATION</w:t>
      </w:r>
      <w:r w:rsidRPr="00F80A39">
        <w:rPr>
          <w:rFonts w:ascii="Times New Roman" w:hAnsi="Times New Roman"/>
          <w:noProof/>
        </w:rPr>
        <w:tab/>
      </w:r>
      <w:r w:rsidR="00DC2D7C">
        <w:rPr>
          <w:rFonts w:ascii="Times New Roman" w:hAnsi="Times New Roman"/>
          <w:noProof/>
        </w:rPr>
        <w:t>10</w:t>
      </w:r>
    </w:p>
    <w:p w14:paraId="6BF77D56" w14:textId="735D8794" w:rsidR="00F80A39" w:rsidRPr="00F80A39" w:rsidRDefault="00F80A39" w:rsidP="00F80A39">
      <w:pPr>
        <w:pStyle w:val="TOC2"/>
        <w:tabs>
          <w:tab w:val="left" w:pos="880"/>
        </w:tabs>
        <w:rPr>
          <w:rFonts w:ascii="Times New Roman" w:eastAsiaTheme="minorEastAsia" w:hAnsi="Times New Roman"/>
          <w:noProof/>
          <w:kern w:val="2"/>
          <w:sz w:val="24"/>
          <w:szCs w:val="24"/>
          <w:lang w:val="en-US"/>
        </w:rPr>
      </w:pPr>
      <w:r w:rsidRPr="00F80A39">
        <w:rPr>
          <w:rFonts w:ascii="Times New Roman" w:hAnsi="Times New Roman"/>
          <w:noProof/>
        </w:rPr>
        <w:t>2.5</w:t>
      </w:r>
      <w:r w:rsidRPr="00F80A39">
        <w:rPr>
          <w:rFonts w:ascii="Times New Roman" w:eastAsiaTheme="minorEastAsia" w:hAnsi="Times New Roman"/>
          <w:noProof/>
          <w:kern w:val="2"/>
          <w:sz w:val="24"/>
          <w:szCs w:val="24"/>
          <w:lang w:val="en-US"/>
        </w:rPr>
        <w:tab/>
      </w:r>
      <w:r w:rsidRPr="00F80A39">
        <w:rPr>
          <w:rFonts w:ascii="Times New Roman" w:hAnsi="Times New Roman"/>
          <w:noProof/>
        </w:rPr>
        <w:t>“Kikinda Police Administration” LOCATION - radio relay point</w:t>
      </w:r>
      <w:r w:rsidRPr="00F80A39">
        <w:rPr>
          <w:rFonts w:ascii="Times New Roman" w:hAnsi="Times New Roman"/>
          <w:noProof/>
        </w:rPr>
        <w:tab/>
      </w:r>
      <w:r w:rsidR="00DC2D7C">
        <w:rPr>
          <w:rFonts w:ascii="Times New Roman" w:hAnsi="Times New Roman"/>
          <w:noProof/>
        </w:rPr>
        <w:t>13</w:t>
      </w:r>
    </w:p>
    <w:p w14:paraId="109032AC" w14:textId="0813387F" w:rsidR="00F80A39" w:rsidRPr="00F80A39" w:rsidRDefault="00F80A39" w:rsidP="00F80A39">
      <w:pPr>
        <w:pStyle w:val="TOC2"/>
        <w:tabs>
          <w:tab w:val="left" w:pos="880"/>
        </w:tabs>
        <w:rPr>
          <w:rFonts w:ascii="Times New Roman" w:eastAsiaTheme="minorEastAsia" w:hAnsi="Times New Roman"/>
          <w:noProof/>
          <w:kern w:val="2"/>
          <w:sz w:val="24"/>
          <w:szCs w:val="24"/>
          <w:lang w:val="en-US"/>
        </w:rPr>
      </w:pPr>
      <w:r w:rsidRPr="00F80A39">
        <w:rPr>
          <w:rFonts w:ascii="Times New Roman" w:hAnsi="Times New Roman"/>
          <w:noProof/>
        </w:rPr>
        <w:t>2.6</w:t>
      </w:r>
      <w:r w:rsidRPr="00F80A39">
        <w:rPr>
          <w:rFonts w:ascii="Times New Roman" w:eastAsiaTheme="minorEastAsia" w:hAnsi="Times New Roman"/>
          <w:noProof/>
          <w:kern w:val="2"/>
          <w:sz w:val="24"/>
          <w:szCs w:val="24"/>
          <w:lang w:val="en-US"/>
        </w:rPr>
        <w:tab/>
      </w:r>
      <w:r w:rsidRPr="00F80A39">
        <w:rPr>
          <w:rFonts w:ascii="Times New Roman" w:hAnsi="Times New Roman"/>
          <w:noProof/>
        </w:rPr>
        <w:t>“Jaša Tomić“ LOCATION</w:t>
      </w:r>
      <w:r w:rsidRPr="00F80A39">
        <w:rPr>
          <w:rFonts w:ascii="Times New Roman" w:hAnsi="Times New Roman"/>
          <w:noProof/>
        </w:rPr>
        <w:tab/>
      </w:r>
      <w:r w:rsidR="00DC2D7C">
        <w:rPr>
          <w:rFonts w:ascii="Times New Roman" w:hAnsi="Times New Roman"/>
          <w:noProof/>
        </w:rPr>
        <w:t>14</w:t>
      </w:r>
    </w:p>
    <w:p w14:paraId="06F4AFA7" w14:textId="7252A445" w:rsidR="00F80A39" w:rsidRPr="00F80A39" w:rsidRDefault="00F80A39" w:rsidP="00F80A39">
      <w:pPr>
        <w:pStyle w:val="TOC2"/>
        <w:tabs>
          <w:tab w:val="left" w:pos="880"/>
        </w:tabs>
        <w:rPr>
          <w:rFonts w:ascii="Times New Roman" w:eastAsiaTheme="minorEastAsia" w:hAnsi="Times New Roman"/>
          <w:noProof/>
          <w:kern w:val="2"/>
          <w:sz w:val="24"/>
          <w:szCs w:val="24"/>
          <w:lang w:val="en-US"/>
        </w:rPr>
      </w:pPr>
      <w:r w:rsidRPr="00F80A39">
        <w:rPr>
          <w:rFonts w:ascii="Times New Roman" w:hAnsi="Times New Roman"/>
          <w:noProof/>
        </w:rPr>
        <w:t>2.7</w:t>
      </w:r>
      <w:r w:rsidRPr="00F80A39">
        <w:rPr>
          <w:rFonts w:ascii="Times New Roman" w:eastAsiaTheme="minorEastAsia" w:hAnsi="Times New Roman"/>
          <w:noProof/>
          <w:kern w:val="2"/>
          <w:sz w:val="24"/>
          <w:szCs w:val="24"/>
          <w:lang w:val="en-US"/>
        </w:rPr>
        <w:tab/>
      </w:r>
      <w:r w:rsidRPr="00F80A39">
        <w:rPr>
          <w:rFonts w:ascii="Times New Roman" w:hAnsi="Times New Roman"/>
          <w:noProof/>
        </w:rPr>
        <w:t>“Krajišnik” LOCATION - radio relay point</w:t>
      </w:r>
      <w:r w:rsidRPr="00F80A39">
        <w:rPr>
          <w:rFonts w:ascii="Times New Roman" w:hAnsi="Times New Roman"/>
          <w:noProof/>
        </w:rPr>
        <w:tab/>
      </w:r>
      <w:r w:rsidR="00DC2D7C">
        <w:rPr>
          <w:rFonts w:ascii="Times New Roman" w:hAnsi="Times New Roman"/>
          <w:noProof/>
        </w:rPr>
        <w:t>16</w:t>
      </w:r>
    </w:p>
    <w:p w14:paraId="740351DD" w14:textId="73A68460" w:rsidR="00F80A39" w:rsidRPr="00F80A39" w:rsidRDefault="00F80A39" w:rsidP="00F80A39">
      <w:pPr>
        <w:pStyle w:val="TOC2"/>
        <w:tabs>
          <w:tab w:val="left" w:pos="880"/>
        </w:tabs>
        <w:rPr>
          <w:rFonts w:ascii="Times New Roman" w:eastAsiaTheme="minorEastAsia" w:hAnsi="Times New Roman"/>
          <w:noProof/>
          <w:kern w:val="2"/>
          <w:sz w:val="24"/>
          <w:szCs w:val="24"/>
          <w:lang w:val="en-US"/>
        </w:rPr>
      </w:pPr>
      <w:r w:rsidRPr="00F80A39">
        <w:rPr>
          <w:rFonts w:ascii="Times New Roman" w:hAnsi="Times New Roman"/>
          <w:noProof/>
        </w:rPr>
        <w:t>2.8</w:t>
      </w:r>
      <w:r w:rsidRPr="00F80A39">
        <w:rPr>
          <w:rFonts w:ascii="Times New Roman" w:eastAsiaTheme="minorEastAsia" w:hAnsi="Times New Roman"/>
          <w:noProof/>
          <w:kern w:val="2"/>
          <w:sz w:val="24"/>
          <w:szCs w:val="24"/>
          <w:lang w:val="en-US"/>
        </w:rPr>
        <w:tab/>
      </w:r>
      <w:r w:rsidRPr="00F80A39">
        <w:rPr>
          <w:rFonts w:ascii="Times New Roman" w:hAnsi="Times New Roman"/>
          <w:noProof/>
        </w:rPr>
        <w:t>“Veliki Gaj“ LOCATION</w:t>
      </w:r>
      <w:r w:rsidRPr="00F80A39">
        <w:rPr>
          <w:rFonts w:ascii="Times New Roman" w:hAnsi="Times New Roman"/>
          <w:noProof/>
        </w:rPr>
        <w:tab/>
      </w:r>
      <w:r w:rsidR="00DC2D7C">
        <w:rPr>
          <w:rFonts w:ascii="Times New Roman" w:hAnsi="Times New Roman"/>
          <w:noProof/>
        </w:rPr>
        <w:t>17</w:t>
      </w:r>
    </w:p>
    <w:p w14:paraId="3E686DF7" w14:textId="6BAE2DC0" w:rsidR="00F80A39" w:rsidRPr="00F80A39" w:rsidRDefault="00F80A39" w:rsidP="00F80A39">
      <w:pPr>
        <w:pStyle w:val="TOC2"/>
        <w:tabs>
          <w:tab w:val="left" w:pos="880"/>
        </w:tabs>
        <w:rPr>
          <w:rFonts w:ascii="Times New Roman" w:eastAsiaTheme="minorEastAsia" w:hAnsi="Times New Roman"/>
          <w:noProof/>
          <w:kern w:val="2"/>
          <w:sz w:val="24"/>
          <w:szCs w:val="24"/>
          <w:lang w:val="en-US"/>
        </w:rPr>
      </w:pPr>
      <w:r w:rsidRPr="00F80A39">
        <w:rPr>
          <w:rFonts w:ascii="Times New Roman" w:hAnsi="Times New Roman"/>
          <w:noProof/>
        </w:rPr>
        <w:t>2.9</w:t>
      </w:r>
      <w:r w:rsidRPr="00F80A39">
        <w:rPr>
          <w:rFonts w:ascii="Times New Roman" w:eastAsiaTheme="minorEastAsia" w:hAnsi="Times New Roman"/>
          <w:noProof/>
          <w:kern w:val="2"/>
          <w:sz w:val="24"/>
          <w:szCs w:val="24"/>
          <w:lang w:val="en-US"/>
        </w:rPr>
        <w:tab/>
      </w:r>
      <w:r w:rsidRPr="00F80A39">
        <w:rPr>
          <w:rFonts w:ascii="Times New Roman" w:hAnsi="Times New Roman"/>
          <w:noProof/>
        </w:rPr>
        <w:t>“Vršački Breg” LOCATION - radio relay point</w:t>
      </w:r>
      <w:r w:rsidRPr="00F80A39">
        <w:rPr>
          <w:rFonts w:ascii="Times New Roman" w:hAnsi="Times New Roman"/>
          <w:noProof/>
        </w:rPr>
        <w:tab/>
      </w:r>
      <w:r w:rsidR="00DC2D7C">
        <w:rPr>
          <w:rFonts w:ascii="Times New Roman" w:hAnsi="Times New Roman"/>
          <w:noProof/>
        </w:rPr>
        <w:t>21</w:t>
      </w:r>
    </w:p>
    <w:p w14:paraId="474F7F1C" w14:textId="7DBAA8D8" w:rsidR="00F80A39" w:rsidRPr="00F80A39" w:rsidRDefault="00F80A39" w:rsidP="00F80A39">
      <w:pPr>
        <w:pStyle w:val="TOC2"/>
        <w:tabs>
          <w:tab w:val="left" w:pos="1100"/>
        </w:tabs>
        <w:rPr>
          <w:rFonts w:ascii="Times New Roman" w:eastAsiaTheme="minorEastAsia" w:hAnsi="Times New Roman"/>
          <w:noProof/>
          <w:kern w:val="2"/>
          <w:sz w:val="24"/>
          <w:szCs w:val="24"/>
          <w:lang w:val="en-US"/>
        </w:rPr>
      </w:pPr>
      <w:r w:rsidRPr="00F80A39">
        <w:rPr>
          <w:rFonts w:ascii="Times New Roman" w:hAnsi="Times New Roman"/>
          <w:noProof/>
        </w:rPr>
        <w:t>2.10</w:t>
      </w:r>
      <w:r w:rsidRPr="00F80A39">
        <w:rPr>
          <w:rFonts w:ascii="Times New Roman" w:eastAsiaTheme="minorEastAsia" w:hAnsi="Times New Roman"/>
          <w:noProof/>
          <w:kern w:val="2"/>
          <w:sz w:val="24"/>
          <w:szCs w:val="24"/>
          <w:lang w:val="en-US"/>
        </w:rPr>
        <w:tab/>
      </w:r>
      <w:r w:rsidRPr="00F80A39">
        <w:rPr>
          <w:rFonts w:ascii="Times New Roman" w:hAnsi="Times New Roman"/>
          <w:noProof/>
        </w:rPr>
        <w:t>“Bela Crkva” LOCATION - radio relay point</w:t>
      </w:r>
      <w:r w:rsidRPr="00F80A39">
        <w:rPr>
          <w:rFonts w:ascii="Times New Roman" w:hAnsi="Times New Roman"/>
          <w:noProof/>
        </w:rPr>
        <w:tab/>
      </w:r>
      <w:r w:rsidR="00DC2D7C">
        <w:rPr>
          <w:rFonts w:ascii="Times New Roman" w:hAnsi="Times New Roman"/>
          <w:noProof/>
        </w:rPr>
        <w:t>22</w:t>
      </w:r>
    </w:p>
    <w:p w14:paraId="4FCC41F8" w14:textId="5E2BAD7B" w:rsidR="00F80A39" w:rsidRPr="00F80A39" w:rsidRDefault="00F80A39" w:rsidP="00F80A39">
      <w:pPr>
        <w:pStyle w:val="TOC2"/>
        <w:tabs>
          <w:tab w:val="left" w:pos="1100"/>
        </w:tabs>
        <w:rPr>
          <w:rFonts w:ascii="Times New Roman" w:eastAsiaTheme="minorEastAsia" w:hAnsi="Times New Roman"/>
          <w:noProof/>
          <w:kern w:val="2"/>
          <w:sz w:val="24"/>
          <w:szCs w:val="24"/>
          <w:lang w:val="en-US"/>
        </w:rPr>
      </w:pPr>
      <w:r w:rsidRPr="00F80A39">
        <w:rPr>
          <w:rFonts w:ascii="Times New Roman" w:hAnsi="Times New Roman"/>
          <w:noProof/>
        </w:rPr>
        <w:t>2.11</w:t>
      </w:r>
      <w:r w:rsidRPr="00F80A39">
        <w:rPr>
          <w:rFonts w:ascii="Times New Roman" w:eastAsiaTheme="minorEastAsia" w:hAnsi="Times New Roman"/>
          <w:noProof/>
          <w:kern w:val="2"/>
          <w:sz w:val="24"/>
          <w:szCs w:val="24"/>
          <w:lang w:val="en-US"/>
        </w:rPr>
        <w:tab/>
      </w:r>
      <w:r w:rsidRPr="00F80A39">
        <w:rPr>
          <w:rFonts w:ascii="Times New Roman" w:hAnsi="Times New Roman"/>
          <w:noProof/>
        </w:rPr>
        <w:t>“Kusić“ LOCATION</w:t>
      </w:r>
      <w:r w:rsidRPr="00F80A39">
        <w:rPr>
          <w:rFonts w:ascii="Times New Roman" w:hAnsi="Times New Roman"/>
          <w:noProof/>
        </w:rPr>
        <w:tab/>
      </w:r>
      <w:r w:rsidR="00DC2D7C">
        <w:rPr>
          <w:rFonts w:ascii="Times New Roman" w:hAnsi="Times New Roman"/>
          <w:noProof/>
        </w:rPr>
        <w:t>23</w:t>
      </w:r>
    </w:p>
    <w:p w14:paraId="6A0B970A" w14:textId="082A0606" w:rsidR="00F80A39" w:rsidRPr="00F80A39" w:rsidRDefault="00F80A39" w:rsidP="00F80A39">
      <w:pPr>
        <w:pStyle w:val="TOC2"/>
        <w:tabs>
          <w:tab w:val="left" w:pos="1100"/>
        </w:tabs>
        <w:rPr>
          <w:rFonts w:ascii="Times New Roman" w:eastAsiaTheme="minorEastAsia" w:hAnsi="Times New Roman"/>
          <w:noProof/>
          <w:kern w:val="2"/>
          <w:sz w:val="24"/>
          <w:szCs w:val="24"/>
          <w:lang w:val="en-US"/>
        </w:rPr>
      </w:pPr>
      <w:r w:rsidRPr="00F80A39">
        <w:rPr>
          <w:rFonts w:ascii="Times New Roman" w:hAnsi="Times New Roman"/>
          <w:noProof/>
        </w:rPr>
        <w:t>2.12</w:t>
      </w:r>
      <w:r w:rsidRPr="00F80A39">
        <w:rPr>
          <w:rFonts w:ascii="Times New Roman" w:eastAsiaTheme="minorEastAsia" w:hAnsi="Times New Roman"/>
          <w:noProof/>
          <w:kern w:val="2"/>
          <w:sz w:val="24"/>
          <w:szCs w:val="24"/>
          <w:lang w:val="en-US"/>
        </w:rPr>
        <w:tab/>
      </w:r>
      <w:r w:rsidRPr="00F80A39">
        <w:rPr>
          <w:rFonts w:ascii="Times New Roman" w:hAnsi="Times New Roman"/>
          <w:noProof/>
        </w:rPr>
        <w:t>“BPS in Veliko Gradište“ LOCATION</w:t>
      </w:r>
      <w:r w:rsidRPr="00F80A39">
        <w:rPr>
          <w:rFonts w:ascii="Times New Roman" w:hAnsi="Times New Roman"/>
          <w:noProof/>
        </w:rPr>
        <w:tab/>
      </w:r>
      <w:r w:rsidR="00DC2D7C">
        <w:rPr>
          <w:rFonts w:ascii="Times New Roman" w:hAnsi="Times New Roman"/>
          <w:noProof/>
        </w:rPr>
        <w:t>26</w:t>
      </w:r>
    </w:p>
    <w:p w14:paraId="59AE5391" w14:textId="32E6FF58" w:rsidR="00F80A39" w:rsidRPr="00F80A39" w:rsidRDefault="00F80A39" w:rsidP="00F80A39">
      <w:pPr>
        <w:pStyle w:val="TOC1"/>
        <w:tabs>
          <w:tab w:val="left" w:pos="425"/>
        </w:tabs>
        <w:rPr>
          <w:rFonts w:ascii="Times New Roman" w:eastAsiaTheme="minorEastAsia" w:hAnsi="Times New Roman"/>
          <w:b w:val="0"/>
          <w:noProof/>
          <w:kern w:val="2"/>
          <w:sz w:val="24"/>
          <w:szCs w:val="24"/>
          <w:lang w:val="en-US"/>
        </w:rPr>
      </w:pPr>
      <w:r w:rsidRPr="00F80A39">
        <w:rPr>
          <w:rFonts w:ascii="Times New Roman" w:hAnsi="Times New Roman"/>
          <w:noProof/>
          <w:color w:val="000000" w:themeColor="text1"/>
        </w:rPr>
        <w:t>3</w:t>
      </w:r>
      <w:r w:rsidRPr="00F80A39">
        <w:rPr>
          <w:rFonts w:ascii="Times New Roman" w:eastAsiaTheme="minorEastAsia" w:hAnsi="Times New Roman"/>
          <w:b w:val="0"/>
          <w:noProof/>
          <w:kern w:val="2"/>
          <w:sz w:val="24"/>
          <w:szCs w:val="24"/>
          <w:lang w:val="en-US"/>
        </w:rPr>
        <w:tab/>
      </w:r>
      <w:r w:rsidRPr="00F80A39">
        <w:rPr>
          <w:rFonts w:ascii="Times New Roman" w:hAnsi="Times New Roman"/>
          <w:noProof/>
        </w:rPr>
        <w:t>COMPREHENSIVE LIST OF REQUIRED EQUIPMENT</w:t>
      </w:r>
      <w:r w:rsidRPr="00F80A39">
        <w:rPr>
          <w:rFonts w:ascii="Times New Roman" w:hAnsi="Times New Roman"/>
          <w:noProof/>
        </w:rPr>
        <w:tab/>
      </w:r>
      <w:r w:rsidR="00DC2D7C">
        <w:rPr>
          <w:rFonts w:ascii="Times New Roman" w:hAnsi="Times New Roman"/>
          <w:noProof/>
        </w:rPr>
        <w:t>28</w:t>
      </w:r>
    </w:p>
    <w:p w14:paraId="0FC8C1F6" w14:textId="77777777" w:rsidR="00F80A39" w:rsidRPr="00F80A39" w:rsidRDefault="00F80A39" w:rsidP="00F80A39">
      <w:pPr>
        <w:pStyle w:val="TOC4"/>
        <w:tabs>
          <w:tab w:val="left" w:pos="1540"/>
        </w:tabs>
        <w:ind w:left="0"/>
        <w:rPr>
          <w:rFonts w:ascii="Times New Roman" w:hAnsi="Times New Roman"/>
          <w:i/>
          <w:color w:val="000000" w:themeColor="text1"/>
        </w:rPr>
      </w:pPr>
      <w:r w:rsidRPr="00F80A39">
        <w:rPr>
          <w:rFonts w:ascii="Times New Roman" w:hAnsi="Times New Roman"/>
          <w:color w:val="000000" w:themeColor="text1"/>
        </w:rPr>
        <w:fldChar w:fldCharType="end"/>
      </w:r>
    </w:p>
    <w:p w14:paraId="23C5BD81" w14:textId="77777777" w:rsidR="00F80A39" w:rsidRPr="00F80A39" w:rsidRDefault="00F80A39" w:rsidP="00F80A39">
      <w:pPr>
        <w:jc w:val="both"/>
        <w:rPr>
          <w:i/>
          <w:color w:val="000000" w:themeColor="text1"/>
        </w:rPr>
      </w:pPr>
    </w:p>
    <w:p w14:paraId="7403CE1C" w14:textId="77777777" w:rsidR="00F80A39" w:rsidRPr="00F80A39" w:rsidRDefault="00F80A39" w:rsidP="00F80A39">
      <w:pPr>
        <w:jc w:val="both"/>
        <w:rPr>
          <w:b/>
          <w:i/>
          <w:color w:val="000000" w:themeColor="text1"/>
          <w:sz w:val="24"/>
          <w:szCs w:val="24"/>
        </w:rPr>
        <w:sectPr w:rsidR="00F80A39" w:rsidRPr="00F80A39" w:rsidSect="00F80A39">
          <w:headerReference w:type="even" r:id="rId9"/>
          <w:headerReference w:type="default" r:id="rId10"/>
          <w:footerReference w:type="default" r:id="rId11"/>
          <w:pgSz w:w="11907" w:h="16840" w:code="9"/>
          <w:pgMar w:top="1418" w:right="1134" w:bottom="1134" w:left="1134" w:header="720" w:footer="362" w:gutter="0"/>
          <w:cols w:space="720"/>
        </w:sectPr>
      </w:pPr>
    </w:p>
    <w:p w14:paraId="5106F69E" w14:textId="77777777" w:rsidR="00F80A39" w:rsidRPr="00F80A39" w:rsidRDefault="00F80A39" w:rsidP="00F80A39">
      <w:pPr>
        <w:pStyle w:val="Heading1"/>
        <w:keepLines w:val="0"/>
        <w:overflowPunct w:val="0"/>
        <w:autoSpaceDE w:val="0"/>
        <w:autoSpaceDN w:val="0"/>
        <w:adjustRightInd w:val="0"/>
        <w:spacing w:before="240" w:after="60" w:line="276" w:lineRule="auto"/>
        <w:ind w:left="340" w:hanging="340"/>
        <w:jc w:val="both"/>
        <w:textAlignment w:val="baseline"/>
        <w:rPr>
          <w:rFonts w:ascii="Times New Roman" w:hAnsi="Times New Roman" w:cs="Times New Roman"/>
          <w:color w:val="000000" w:themeColor="text1"/>
          <w:sz w:val="32"/>
          <w:szCs w:val="32"/>
        </w:rPr>
      </w:pPr>
      <w:bookmarkStart w:id="0" w:name="_Toc167724842"/>
      <w:bookmarkStart w:id="1" w:name="_Toc191512981"/>
      <w:r w:rsidRPr="00F80A39">
        <w:rPr>
          <w:rFonts w:ascii="Times New Roman" w:hAnsi="Times New Roman" w:cs="Times New Roman"/>
          <w:color w:val="000000" w:themeColor="text1"/>
          <w:sz w:val="32"/>
        </w:rPr>
        <w:lastRenderedPageBreak/>
        <w:t>PROJECT SCOPE</w:t>
      </w:r>
      <w:bookmarkEnd w:id="0"/>
      <w:bookmarkEnd w:id="1"/>
    </w:p>
    <w:p w14:paraId="132FDB5A" w14:textId="77777777" w:rsidR="00F80A39" w:rsidRPr="00F80A39" w:rsidRDefault="00F80A39" w:rsidP="00F80A39">
      <w:pPr>
        <w:pStyle w:val="BodyText"/>
        <w:rPr>
          <w:rFonts w:ascii="Times New Roman" w:hAnsi="Times New Roman"/>
          <w:color w:val="000000" w:themeColor="text1"/>
          <w:sz w:val="12"/>
          <w:szCs w:val="12"/>
        </w:rPr>
      </w:pPr>
    </w:p>
    <w:p w14:paraId="2DFEB7E8"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As part of this Project, it is necessary to install 5 stationary systems for state border surveillance on the border between the Republic of Serbia and the Republic of Romania.</w:t>
      </w:r>
    </w:p>
    <w:p w14:paraId="1FE1F934" w14:textId="77777777" w:rsidR="00F80A39" w:rsidRPr="00F80A39" w:rsidRDefault="00F80A39" w:rsidP="00F80A39">
      <w:pPr>
        <w:pStyle w:val="BodyText"/>
        <w:rPr>
          <w:rFonts w:ascii="Times New Roman" w:hAnsi="Times New Roman"/>
          <w:color w:val="000000" w:themeColor="text1"/>
          <w:sz w:val="12"/>
          <w:szCs w:val="12"/>
        </w:rPr>
      </w:pPr>
    </w:p>
    <w:p w14:paraId="3B220307" w14:textId="77777777" w:rsidR="00F80A39" w:rsidRPr="00F80A39" w:rsidRDefault="00F80A39" w:rsidP="00F80A39">
      <w:pPr>
        <w:spacing w:line="276" w:lineRule="auto"/>
        <w:jc w:val="both"/>
        <w:rPr>
          <w:color w:val="000000" w:themeColor="text1"/>
          <w:sz w:val="24"/>
          <w:szCs w:val="24"/>
        </w:rPr>
      </w:pPr>
      <w:r w:rsidRPr="00F80A39">
        <w:rPr>
          <w:sz w:val="24"/>
        </w:rPr>
        <w:t xml:space="preserve">Within this Project, the area of ​​the state border between the Republic of Serbia and the Republic of Romania falls within the competence of the Regional Border Police Centre towards the Republic of Romania with its central office in </w:t>
      </w:r>
      <w:proofErr w:type="spellStart"/>
      <w:r w:rsidRPr="00F80A39">
        <w:rPr>
          <w:sz w:val="24"/>
        </w:rPr>
        <w:t>Vršac</w:t>
      </w:r>
      <w:proofErr w:type="spellEnd"/>
      <w:r w:rsidRPr="00F80A39">
        <w:rPr>
          <w:sz w:val="24"/>
        </w:rPr>
        <w:t xml:space="preserve">, 14 Anđe </w:t>
      </w:r>
      <w:proofErr w:type="spellStart"/>
      <w:r w:rsidRPr="00F80A39">
        <w:rPr>
          <w:sz w:val="24"/>
        </w:rPr>
        <w:t>Ranković</w:t>
      </w:r>
      <w:proofErr w:type="spellEnd"/>
      <w:r w:rsidRPr="00F80A39">
        <w:rPr>
          <w:sz w:val="24"/>
        </w:rPr>
        <w:t xml:space="preserve"> Street, where the Regional Coordination Centre (RCC) will be established for all locations in this part of the state border (locations:</w:t>
      </w:r>
      <w:r w:rsidRPr="00F80A39">
        <w:rPr>
          <w:color w:val="000000" w:themeColor="text1"/>
          <w:sz w:val="24"/>
        </w:rPr>
        <w:t xml:space="preserve"> "</w:t>
      </w:r>
      <w:proofErr w:type="spellStart"/>
      <w:r w:rsidRPr="00F80A39">
        <w:rPr>
          <w:color w:val="000000" w:themeColor="text1"/>
          <w:sz w:val="24"/>
        </w:rPr>
        <w:t>Vrbica</w:t>
      </w:r>
      <w:proofErr w:type="spellEnd"/>
      <w:r w:rsidRPr="00F80A39">
        <w:rPr>
          <w:color w:val="000000" w:themeColor="text1"/>
          <w:sz w:val="24"/>
        </w:rPr>
        <w:t xml:space="preserve">", "Srpska </w:t>
      </w:r>
      <w:proofErr w:type="spellStart"/>
      <w:r w:rsidRPr="00F80A39">
        <w:rPr>
          <w:color w:val="000000" w:themeColor="text1"/>
          <w:sz w:val="24"/>
        </w:rPr>
        <w:t>Crnja</w:t>
      </w:r>
      <w:proofErr w:type="spellEnd"/>
      <w:r w:rsidRPr="00F80A39">
        <w:rPr>
          <w:color w:val="000000" w:themeColor="text1"/>
          <w:sz w:val="24"/>
        </w:rPr>
        <w:t xml:space="preserve">", "Jaša Tomić", " </w:t>
      </w:r>
      <w:proofErr w:type="spellStart"/>
      <w:r w:rsidRPr="00F80A39">
        <w:rPr>
          <w:color w:val="000000" w:themeColor="text1"/>
          <w:sz w:val="24"/>
        </w:rPr>
        <w:t>Plandište</w:t>
      </w:r>
      <w:proofErr w:type="spellEnd"/>
      <w:r w:rsidRPr="00F80A39">
        <w:rPr>
          <w:color w:val="000000" w:themeColor="text1"/>
          <w:sz w:val="24"/>
        </w:rPr>
        <w:t>" and "</w:t>
      </w:r>
      <w:proofErr w:type="spellStart"/>
      <w:r w:rsidRPr="00F80A39">
        <w:rPr>
          <w:color w:val="000000" w:themeColor="text1"/>
          <w:sz w:val="24"/>
        </w:rPr>
        <w:t>Kusić</w:t>
      </w:r>
      <w:proofErr w:type="spellEnd"/>
      <w:r w:rsidRPr="00F80A39">
        <w:rPr>
          <w:color w:val="000000" w:themeColor="text1"/>
          <w:sz w:val="24"/>
        </w:rPr>
        <w:t xml:space="preserve">"). In addition to the Regional Centre, a local surveillance centre (LSC) will be established in this part of the state border in the Veliko </w:t>
      </w:r>
      <w:proofErr w:type="spellStart"/>
      <w:r w:rsidRPr="00F80A39">
        <w:rPr>
          <w:color w:val="000000" w:themeColor="text1"/>
          <w:sz w:val="24"/>
        </w:rPr>
        <w:t>Gradište</w:t>
      </w:r>
      <w:proofErr w:type="spellEnd"/>
      <w:r w:rsidRPr="00F80A39">
        <w:rPr>
          <w:color w:val="000000" w:themeColor="text1"/>
          <w:sz w:val="24"/>
        </w:rPr>
        <w:t xml:space="preserve"> Border Police Station, 9 </w:t>
      </w:r>
      <w:proofErr w:type="spellStart"/>
      <w:r w:rsidRPr="00F80A39">
        <w:rPr>
          <w:color w:val="000000" w:themeColor="text1"/>
          <w:sz w:val="24"/>
        </w:rPr>
        <w:t>Obala</w:t>
      </w:r>
      <w:proofErr w:type="spellEnd"/>
      <w:r w:rsidRPr="00F80A39">
        <w:rPr>
          <w:color w:val="000000" w:themeColor="text1"/>
          <w:sz w:val="24"/>
        </w:rPr>
        <w:t xml:space="preserve"> </w:t>
      </w:r>
      <w:proofErr w:type="spellStart"/>
      <w:r w:rsidRPr="00F80A39">
        <w:rPr>
          <w:color w:val="000000" w:themeColor="text1"/>
          <w:sz w:val="24"/>
        </w:rPr>
        <w:t>Kralja</w:t>
      </w:r>
      <w:proofErr w:type="spellEnd"/>
      <w:r w:rsidRPr="00F80A39">
        <w:rPr>
          <w:color w:val="000000" w:themeColor="text1"/>
          <w:sz w:val="24"/>
        </w:rPr>
        <w:t xml:space="preserve"> Petra I Street.</w:t>
      </w:r>
    </w:p>
    <w:p w14:paraId="22DAF3CB" w14:textId="77777777" w:rsidR="00F80A39" w:rsidRPr="00F80A39" w:rsidRDefault="00F80A39" w:rsidP="00F80A39">
      <w:pPr>
        <w:pStyle w:val="BodyText"/>
        <w:rPr>
          <w:rFonts w:ascii="Times New Roman" w:hAnsi="Times New Roman"/>
          <w:color w:val="000000" w:themeColor="text1"/>
          <w:szCs w:val="24"/>
        </w:rPr>
      </w:pPr>
    </w:p>
    <w:p w14:paraId="44C77AD4" w14:textId="762F97C1" w:rsidR="00F80A39" w:rsidRPr="00F80A39" w:rsidRDefault="00F80A39" w:rsidP="00F80A39">
      <w:pPr>
        <w:spacing w:line="276" w:lineRule="auto"/>
        <w:jc w:val="both"/>
        <w:rPr>
          <w:color w:val="000000" w:themeColor="text1"/>
          <w:sz w:val="24"/>
          <w:szCs w:val="24"/>
        </w:rPr>
      </w:pPr>
      <w:r w:rsidRPr="00F80A39">
        <w:rPr>
          <w:sz w:val="24"/>
        </w:rPr>
        <w:t>For the purpose of this project, the supplier will be obliged to equip the aforementioned two centres, each with one set for monitoring the operation of stationary systems for state border surveillance with thermal imaging, day/night cameras (</w:t>
      </w:r>
      <w:proofErr w:type="spellStart"/>
      <w:r w:rsidRPr="00F80A39">
        <w:rPr>
          <w:sz w:val="24"/>
        </w:rPr>
        <w:t>Multisensor</w:t>
      </w:r>
      <w:proofErr w:type="spellEnd"/>
      <w:r w:rsidRPr="00F80A39">
        <w:rPr>
          <w:sz w:val="24"/>
        </w:rPr>
        <w:t>), each set comprising one /1/ computer with three /3/ desktop monitors of minimum 23.5", joystick for managing video surveillance systems, accompanying application software for monitoring the operation of stationary systems at the state border.</w:t>
      </w:r>
      <w:r w:rsidRPr="00F80A39">
        <w:rPr>
          <w:color w:val="000000" w:themeColor="text1"/>
          <w:sz w:val="24"/>
        </w:rPr>
        <w:t xml:space="preserve"> One /1/ wall-mounted video screen of minimum 65" will be installed in each centre.</w:t>
      </w:r>
    </w:p>
    <w:p w14:paraId="33BFE6D1" w14:textId="77777777" w:rsidR="00F80A39" w:rsidRPr="00F80A39" w:rsidRDefault="00F80A39" w:rsidP="00F80A39">
      <w:pPr>
        <w:pStyle w:val="BodyText"/>
        <w:rPr>
          <w:rFonts w:ascii="Times New Roman" w:hAnsi="Times New Roman"/>
          <w:color w:val="000000" w:themeColor="text1"/>
          <w:szCs w:val="24"/>
        </w:rPr>
      </w:pPr>
    </w:p>
    <w:p w14:paraId="6406A48F" w14:textId="77777777" w:rsidR="00F80A39" w:rsidRPr="00F80A39" w:rsidRDefault="00F80A39" w:rsidP="00F80A39">
      <w:pPr>
        <w:pStyle w:val="Heading1"/>
        <w:keepLines w:val="0"/>
        <w:overflowPunct w:val="0"/>
        <w:autoSpaceDE w:val="0"/>
        <w:autoSpaceDN w:val="0"/>
        <w:adjustRightInd w:val="0"/>
        <w:spacing w:before="240" w:after="60" w:line="276" w:lineRule="auto"/>
        <w:ind w:left="340" w:hanging="340"/>
        <w:jc w:val="both"/>
        <w:textAlignment w:val="baseline"/>
        <w:rPr>
          <w:rFonts w:ascii="Times New Roman" w:hAnsi="Times New Roman" w:cs="Times New Roman"/>
          <w:color w:val="000000" w:themeColor="text1"/>
          <w:sz w:val="32"/>
          <w:szCs w:val="32"/>
        </w:rPr>
      </w:pPr>
      <w:bookmarkStart w:id="2" w:name="_Toc167724843"/>
      <w:bookmarkStart w:id="3" w:name="_Toc191512982"/>
      <w:r w:rsidRPr="00F80A39">
        <w:rPr>
          <w:rFonts w:ascii="Times New Roman" w:hAnsi="Times New Roman" w:cs="Times New Roman"/>
          <w:color w:val="000000" w:themeColor="text1"/>
          <w:sz w:val="32"/>
        </w:rPr>
        <w:t xml:space="preserve">Regional Border Police Centre for surveillance of the state border with the Republic of </w:t>
      </w:r>
      <w:bookmarkEnd w:id="2"/>
      <w:r w:rsidRPr="00F80A39">
        <w:rPr>
          <w:rFonts w:ascii="Times New Roman" w:hAnsi="Times New Roman" w:cs="Times New Roman"/>
          <w:color w:val="000000" w:themeColor="text1"/>
          <w:sz w:val="32"/>
        </w:rPr>
        <w:t>Romania</w:t>
      </w:r>
      <w:bookmarkEnd w:id="3"/>
    </w:p>
    <w:p w14:paraId="6DE3EA79" w14:textId="77777777" w:rsidR="00F80A39" w:rsidRPr="00F80A39" w:rsidRDefault="00F80A39" w:rsidP="00F80A39">
      <w:pPr>
        <w:spacing w:line="276" w:lineRule="auto"/>
        <w:jc w:val="both"/>
        <w:rPr>
          <w:rFonts w:eastAsia="ArialMT"/>
          <w:color w:val="000000" w:themeColor="text1"/>
          <w:sz w:val="24"/>
          <w:szCs w:val="24"/>
        </w:rPr>
      </w:pPr>
    </w:p>
    <w:p w14:paraId="5BA70CB5" w14:textId="77777777" w:rsidR="00F80A39" w:rsidRPr="00F80A39" w:rsidRDefault="00F80A39" w:rsidP="00F80A39">
      <w:pPr>
        <w:spacing w:line="276" w:lineRule="auto"/>
        <w:jc w:val="both"/>
        <w:rPr>
          <w:rFonts w:eastAsia="ArialMT"/>
          <w:color w:val="000000" w:themeColor="text1"/>
          <w:sz w:val="24"/>
          <w:szCs w:val="24"/>
        </w:rPr>
      </w:pPr>
      <w:r w:rsidRPr="00F80A39">
        <w:rPr>
          <w:color w:val="000000" w:themeColor="text1"/>
          <w:sz w:val="24"/>
        </w:rPr>
        <w:t xml:space="preserve">The Regional Border Police Centre towards the Republic of Romania is organised for the area on the part of the state border between the Republic of Serbia and the Republic of Romania, with the central office in </w:t>
      </w:r>
      <w:proofErr w:type="spellStart"/>
      <w:r w:rsidRPr="00F80A39">
        <w:rPr>
          <w:color w:val="000000" w:themeColor="text1"/>
          <w:sz w:val="24"/>
        </w:rPr>
        <w:t>Vršac</w:t>
      </w:r>
      <w:proofErr w:type="spellEnd"/>
      <w:r w:rsidRPr="00F80A39">
        <w:rPr>
          <w:color w:val="000000" w:themeColor="text1"/>
          <w:sz w:val="24"/>
        </w:rPr>
        <w:t>.</w:t>
      </w:r>
    </w:p>
    <w:p w14:paraId="329F5332" w14:textId="77777777" w:rsidR="00F80A39" w:rsidRPr="00F80A39" w:rsidRDefault="00F80A39" w:rsidP="00F80A39">
      <w:pPr>
        <w:spacing w:line="276" w:lineRule="auto"/>
        <w:jc w:val="both"/>
        <w:rPr>
          <w:rFonts w:eastAsia="ArialMT"/>
          <w:color w:val="000000" w:themeColor="text1"/>
          <w:sz w:val="24"/>
          <w:szCs w:val="24"/>
        </w:rPr>
      </w:pPr>
      <w:r w:rsidRPr="00F80A39">
        <w:rPr>
          <w:color w:val="000000" w:themeColor="text1"/>
          <w:sz w:val="24"/>
        </w:rPr>
        <w:t>Within this Project, five locations for stationary systems have been defined in the given area:</w:t>
      </w:r>
      <w:r w:rsidRPr="00F80A39">
        <w:rPr>
          <w:color w:val="000000" w:themeColor="text1"/>
          <w:sz w:val="32"/>
        </w:rPr>
        <w:t xml:space="preserve"> </w:t>
      </w:r>
      <w:r w:rsidRPr="00F80A39">
        <w:rPr>
          <w:color w:val="000000" w:themeColor="text1"/>
          <w:sz w:val="24"/>
        </w:rPr>
        <w:t xml:space="preserve"> </w:t>
      </w:r>
    </w:p>
    <w:p w14:paraId="25477E08" w14:textId="77777777" w:rsidR="00F80A39" w:rsidRPr="00F80A39" w:rsidRDefault="00F80A39" w:rsidP="00F80A39">
      <w:pPr>
        <w:pStyle w:val="ListParagraph"/>
        <w:numPr>
          <w:ilvl w:val="0"/>
          <w:numId w:val="2"/>
        </w:numPr>
        <w:autoSpaceDE w:val="0"/>
        <w:autoSpaceDN w:val="0"/>
        <w:adjustRightInd w:val="0"/>
        <w:spacing w:line="276" w:lineRule="auto"/>
        <w:jc w:val="both"/>
        <w:rPr>
          <w:rFonts w:eastAsia="ArialMT"/>
          <w:color w:val="000000" w:themeColor="text1"/>
          <w:sz w:val="24"/>
          <w:szCs w:val="24"/>
        </w:rPr>
      </w:pPr>
      <w:r w:rsidRPr="00F80A39">
        <w:rPr>
          <w:color w:val="000000" w:themeColor="text1"/>
          <w:sz w:val="24"/>
        </w:rPr>
        <w:t>“</w:t>
      </w:r>
      <w:proofErr w:type="spellStart"/>
      <w:proofErr w:type="gramStart"/>
      <w:r w:rsidRPr="00F80A39">
        <w:rPr>
          <w:color w:val="000000" w:themeColor="text1"/>
          <w:sz w:val="24"/>
        </w:rPr>
        <w:t>Vrbica</w:t>
      </w:r>
      <w:proofErr w:type="spellEnd"/>
      <w:r w:rsidRPr="00F80A39">
        <w:rPr>
          <w:color w:val="000000" w:themeColor="text1"/>
          <w:sz w:val="24"/>
        </w:rPr>
        <w:t>“ (</w:t>
      </w:r>
      <w:proofErr w:type="gramEnd"/>
      <w:r w:rsidRPr="00F80A39">
        <w:rPr>
          <w:color w:val="000000" w:themeColor="text1"/>
          <w:sz w:val="24"/>
        </w:rPr>
        <w:t>46° 1'17.97"N 20°18'50.94"E)</w:t>
      </w:r>
    </w:p>
    <w:p w14:paraId="42BABCB7" w14:textId="77777777" w:rsidR="00F80A39" w:rsidRPr="00F80A39" w:rsidRDefault="00F80A39" w:rsidP="00F80A39">
      <w:pPr>
        <w:pStyle w:val="ListParagraph"/>
        <w:numPr>
          <w:ilvl w:val="0"/>
          <w:numId w:val="2"/>
        </w:numPr>
        <w:autoSpaceDE w:val="0"/>
        <w:autoSpaceDN w:val="0"/>
        <w:adjustRightInd w:val="0"/>
        <w:spacing w:line="276" w:lineRule="auto"/>
        <w:jc w:val="both"/>
        <w:rPr>
          <w:rFonts w:eastAsia="ArialMT"/>
          <w:color w:val="000000" w:themeColor="text1"/>
          <w:sz w:val="24"/>
          <w:szCs w:val="24"/>
        </w:rPr>
      </w:pPr>
      <w:r w:rsidRPr="00F80A39">
        <w:rPr>
          <w:color w:val="000000" w:themeColor="text1"/>
          <w:sz w:val="24"/>
        </w:rPr>
        <w:t xml:space="preserve">“Srpska </w:t>
      </w:r>
      <w:proofErr w:type="spellStart"/>
      <w:proofErr w:type="gramStart"/>
      <w:r w:rsidRPr="00F80A39">
        <w:rPr>
          <w:color w:val="000000" w:themeColor="text1"/>
          <w:sz w:val="24"/>
        </w:rPr>
        <w:t>Crnja</w:t>
      </w:r>
      <w:proofErr w:type="spellEnd"/>
      <w:r w:rsidRPr="00F80A39">
        <w:rPr>
          <w:color w:val="000000" w:themeColor="text1"/>
          <w:sz w:val="24"/>
        </w:rPr>
        <w:t>“ (</w:t>
      </w:r>
      <w:proofErr w:type="gramEnd"/>
      <w:r w:rsidRPr="00F80A39">
        <w:rPr>
          <w:color w:val="000000" w:themeColor="text1"/>
          <w:sz w:val="24"/>
        </w:rPr>
        <w:t>45°44'56.81"N 20°41'58.71"E)</w:t>
      </w:r>
    </w:p>
    <w:p w14:paraId="10E6A115" w14:textId="77777777" w:rsidR="00F80A39" w:rsidRPr="00F80A39" w:rsidRDefault="00F80A39" w:rsidP="00F80A39">
      <w:pPr>
        <w:pStyle w:val="ListParagraph"/>
        <w:numPr>
          <w:ilvl w:val="0"/>
          <w:numId w:val="2"/>
        </w:numPr>
        <w:autoSpaceDE w:val="0"/>
        <w:autoSpaceDN w:val="0"/>
        <w:adjustRightInd w:val="0"/>
        <w:spacing w:line="276" w:lineRule="auto"/>
        <w:jc w:val="both"/>
        <w:rPr>
          <w:rFonts w:eastAsia="ArialMT"/>
          <w:color w:val="000000" w:themeColor="text1"/>
          <w:sz w:val="24"/>
          <w:szCs w:val="24"/>
        </w:rPr>
      </w:pPr>
      <w:r w:rsidRPr="00F80A39">
        <w:rPr>
          <w:color w:val="000000" w:themeColor="text1"/>
          <w:sz w:val="24"/>
        </w:rPr>
        <w:t xml:space="preserve">“Jaša </w:t>
      </w:r>
      <w:proofErr w:type="gramStart"/>
      <w:r w:rsidRPr="00F80A39">
        <w:rPr>
          <w:color w:val="000000" w:themeColor="text1"/>
          <w:sz w:val="24"/>
        </w:rPr>
        <w:t>Tomić“ (</w:t>
      </w:r>
      <w:proofErr w:type="gramEnd"/>
      <w:r w:rsidRPr="00F80A39">
        <w:rPr>
          <w:color w:val="000000" w:themeColor="text1"/>
          <w:sz w:val="24"/>
        </w:rPr>
        <w:t>45°28'14.52"N 20°50'56.18"E)</w:t>
      </w:r>
    </w:p>
    <w:p w14:paraId="7ABE6BFB" w14:textId="77777777" w:rsidR="00F80A39" w:rsidRPr="00F80A39" w:rsidRDefault="00F80A39" w:rsidP="00F80A39">
      <w:pPr>
        <w:pStyle w:val="ListParagraph"/>
        <w:numPr>
          <w:ilvl w:val="0"/>
          <w:numId w:val="2"/>
        </w:numPr>
        <w:autoSpaceDE w:val="0"/>
        <w:autoSpaceDN w:val="0"/>
        <w:adjustRightInd w:val="0"/>
        <w:spacing w:line="276" w:lineRule="auto"/>
        <w:jc w:val="both"/>
        <w:rPr>
          <w:rFonts w:eastAsia="ArialMT"/>
          <w:color w:val="000000" w:themeColor="text1"/>
          <w:sz w:val="24"/>
          <w:szCs w:val="24"/>
        </w:rPr>
      </w:pPr>
      <w:r w:rsidRPr="00F80A39">
        <w:rPr>
          <w:color w:val="000000" w:themeColor="text1"/>
          <w:sz w:val="24"/>
        </w:rPr>
        <w:t>“</w:t>
      </w:r>
      <w:proofErr w:type="spellStart"/>
      <w:r w:rsidRPr="00F80A39">
        <w:rPr>
          <w:color w:val="000000" w:themeColor="text1"/>
          <w:sz w:val="24"/>
        </w:rPr>
        <w:t>Veliki</w:t>
      </w:r>
      <w:proofErr w:type="spellEnd"/>
      <w:r w:rsidRPr="00F80A39">
        <w:rPr>
          <w:color w:val="000000" w:themeColor="text1"/>
          <w:sz w:val="24"/>
        </w:rPr>
        <w:t xml:space="preserve"> </w:t>
      </w:r>
      <w:proofErr w:type="gramStart"/>
      <w:r w:rsidRPr="00F80A39">
        <w:rPr>
          <w:color w:val="000000" w:themeColor="text1"/>
          <w:sz w:val="24"/>
        </w:rPr>
        <w:t>Gaj“ (</w:t>
      </w:r>
      <w:proofErr w:type="gramEnd"/>
      <w:r w:rsidRPr="00F80A39">
        <w:rPr>
          <w:color w:val="000000" w:themeColor="text1"/>
          <w:sz w:val="24"/>
        </w:rPr>
        <w:t>45°17'48.13"N 21°10'0.30"E)</w:t>
      </w:r>
    </w:p>
    <w:p w14:paraId="764175B7" w14:textId="77777777" w:rsidR="00F80A39" w:rsidRPr="00F80A39" w:rsidRDefault="00F80A39" w:rsidP="00F80A39">
      <w:pPr>
        <w:pStyle w:val="ListParagraph"/>
        <w:numPr>
          <w:ilvl w:val="0"/>
          <w:numId w:val="2"/>
        </w:numPr>
        <w:autoSpaceDE w:val="0"/>
        <w:autoSpaceDN w:val="0"/>
        <w:adjustRightInd w:val="0"/>
        <w:spacing w:line="276" w:lineRule="auto"/>
        <w:jc w:val="both"/>
        <w:rPr>
          <w:rFonts w:eastAsia="ArialMT"/>
          <w:color w:val="000000" w:themeColor="text1"/>
          <w:sz w:val="24"/>
          <w:szCs w:val="24"/>
        </w:rPr>
      </w:pPr>
      <w:r w:rsidRPr="00F80A39">
        <w:rPr>
          <w:color w:val="000000" w:themeColor="text1"/>
          <w:sz w:val="24"/>
        </w:rPr>
        <w:t>“</w:t>
      </w:r>
      <w:proofErr w:type="spellStart"/>
      <w:proofErr w:type="gramStart"/>
      <w:r w:rsidRPr="00F80A39">
        <w:rPr>
          <w:color w:val="000000" w:themeColor="text1"/>
          <w:sz w:val="24"/>
        </w:rPr>
        <w:t>Kusić</w:t>
      </w:r>
      <w:proofErr w:type="spellEnd"/>
      <w:r w:rsidRPr="00F80A39">
        <w:rPr>
          <w:color w:val="000000" w:themeColor="text1"/>
          <w:sz w:val="24"/>
        </w:rPr>
        <w:t>“ (</w:t>
      </w:r>
      <w:proofErr w:type="gramEnd"/>
      <w:r w:rsidRPr="00F80A39">
        <w:rPr>
          <w:color w:val="000000" w:themeColor="text1"/>
          <w:sz w:val="24"/>
        </w:rPr>
        <w:t>44°52'25.00"N 21°29'54.81"E)</w:t>
      </w:r>
    </w:p>
    <w:p w14:paraId="484DDF4C" w14:textId="77777777" w:rsidR="00F80A39" w:rsidRPr="00F80A39" w:rsidRDefault="00F80A39" w:rsidP="00F80A39">
      <w:pPr>
        <w:pStyle w:val="BodyText"/>
        <w:spacing w:line="276" w:lineRule="auto"/>
        <w:rPr>
          <w:rFonts w:ascii="Times New Roman" w:hAnsi="Times New Roman"/>
          <w:bCs/>
          <w:color w:val="000000" w:themeColor="text1"/>
          <w:szCs w:val="24"/>
        </w:rPr>
      </w:pPr>
    </w:p>
    <w:p w14:paraId="6E7C3D26" w14:textId="77777777" w:rsidR="00F80A39" w:rsidRPr="00F80A39" w:rsidRDefault="00F80A39" w:rsidP="00F80A39">
      <w:pPr>
        <w:pStyle w:val="BodyText"/>
        <w:spacing w:line="276" w:lineRule="auto"/>
        <w:rPr>
          <w:rFonts w:ascii="Times New Roman" w:hAnsi="Times New Roman"/>
          <w:bCs/>
          <w:color w:val="000000" w:themeColor="text1"/>
          <w:szCs w:val="24"/>
        </w:rPr>
      </w:pPr>
      <w:r w:rsidRPr="00F80A39">
        <w:rPr>
          <w:rFonts w:ascii="Times New Roman" w:hAnsi="Times New Roman"/>
          <w:color w:val="000000" w:themeColor="text1"/>
        </w:rPr>
        <w:t>In addition to these locations, as part of this Project, the following locations will be equipped with communication equipment that will be used to connect the stationary systems for state border surveillance to the telecommunications system of the Ministry of Interior of the Republic of Serbia and enable signal distribution:</w:t>
      </w:r>
    </w:p>
    <w:p w14:paraId="2F42D324" w14:textId="77777777" w:rsidR="00F80A39" w:rsidRPr="00F80A39" w:rsidRDefault="00F80A39" w:rsidP="00F80A39">
      <w:pPr>
        <w:pStyle w:val="BodyText"/>
        <w:spacing w:line="276" w:lineRule="auto"/>
        <w:rPr>
          <w:rFonts w:ascii="Times New Roman" w:hAnsi="Times New Roman"/>
          <w:bCs/>
          <w:color w:val="000000" w:themeColor="text1"/>
          <w:szCs w:val="24"/>
        </w:rPr>
      </w:pPr>
    </w:p>
    <w:p w14:paraId="31AADB21" w14:textId="77777777" w:rsidR="00F80A39" w:rsidRPr="00F80A39" w:rsidRDefault="00F80A39" w:rsidP="00F80A39">
      <w:pPr>
        <w:pStyle w:val="ListParagraph"/>
        <w:numPr>
          <w:ilvl w:val="0"/>
          <w:numId w:val="3"/>
        </w:numPr>
        <w:spacing w:line="276" w:lineRule="auto"/>
        <w:jc w:val="both"/>
        <w:rPr>
          <w:color w:val="000000" w:themeColor="text1"/>
          <w:sz w:val="24"/>
          <w:szCs w:val="24"/>
        </w:rPr>
      </w:pPr>
      <w:r w:rsidRPr="00F80A39">
        <w:rPr>
          <w:color w:val="000000" w:themeColor="text1"/>
          <w:sz w:val="24"/>
        </w:rPr>
        <w:lastRenderedPageBreak/>
        <w:t>Bela Crkva (44°54'07.5"N 21°24'18.7"E)</w:t>
      </w:r>
    </w:p>
    <w:p w14:paraId="02A54CAC" w14:textId="77777777" w:rsidR="00F80A39" w:rsidRPr="00F80A39" w:rsidRDefault="00F80A39" w:rsidP="00F80A39">
      <w:pPr>
        <w:pStyle w:val="ListParagraph"/>
        <w:numPr>
          <w:ilvl w:val="0"/>
          <w:numId w:val="3"/>
        </w:numPr>
        <w:spacing w:line="276" w:lineRule="auto"/>
        <w:jc w:val="both"/>
        <w:rPr>
          <w:color w:val="000000" w:themeColor="text1"/>
          <w:sz w:val="24"/>
          <w:szCs w:val="24"/>
        </w:rPr>
      </w:pPr>
      <w:proofErr w:type="spellStart"/>
      <w:r w:rsidRPr="00F80A39">
        <w:rPr>
          <w:color w:val="000000" w:themeColor="text1"/>
          <w:sz w:val="24"/>
        </w:rPr>
        <w:t>Vršački</w:t>
      </w:r>
      <w:proofErr w:type="spellEnd"/>
      <w:r w:rsidRPr="00F80A39">
        <w:rPr>
          <w:color w:val="000000" w:themeColor="text1"/>
          <w:sz w:val="24"/>
        </w:rPr>
        <w:t xml:space="preserve"> Breg (</w:t>
      </w:r>
      <w:r w:rsidRPr="00F80A39">
        <w:rPr>
          <w:sz w:val="24"/>
        </w:rPr>
        <w:t>45°07'22.1"N 21°19'29.9"E</w:t>
      </w:r>
      <w:r w:rsidRPr="00F80A39">
        <w:rPr>
          <w:color w:val="000000" w:themeColor="text1"/>
          <w:sz w:val="24"/>
        </w:rPr>
        <w:t>)</w:t>
      </w:r>
    </w:p>
    <w:p w14:paraId="1A7B0122" w14:textId="77777777" w:rsidR="00F80A39" w:rsidRPr="00F80A39" w:rsidRDefault="00F80A39" w:rsidP="00F80A39">
      <w:pPr>
        <w:pStyle w:val="ListParagraph"/>
        <w:numPr>
          <w:ilvl w:val="0"/>
          <w:numId w:val="3"/>
        </w:numPr>
        <w:spacing w:line="276" w:lineRule="auto"/>
        <w:jc w:val="both"/>
        <w:rPr>
          <w:color w:val="000000" w:themeColor="text1"/>
          <w:sz w:val="24"/>
          <w:szCs w:val="24"/>
        </w:rPr>
      </w:pPr>
      <w:r w:rsidRPr="00F80A39">
        <w:rPr>
          <w:color w:val="000000" w:themeColor="text1"/>
          <w:sz w:val="24"/>
        </w:rPr>
        <w:t xml:space="preserve">Krajišnik </w:t>
      </w:r>
      <w:r w:rsidRPr="00F80A39">
        <w:rPr>
          <w:sz w:val="24"/>
        </w:rPr>
        <w:t>(45°26'55.70"N, 20°43'2.80"E)</w:t>
      </w:r>
    </w:p>
    <w:p w14:paraId="7BE733FE" w14:textId="77777777" w:rsidR="00F80A39" w:rsidRPr="00F80A39" w:rsidRDefault="00F80A39" w:rsidP="00F80A39">
      <w:pPr>
        <w:pStyle w:val="ListParagraph"/>
        <w:numPr>
          <w:ilvl w:val="0"/>
          <w:numId w:val="3"/>
        </w:numPr>
        <w:spacing w:line="276" w:lineRule="auto"/>
        <w:jc w:val="both"/>
        <w:rPr>
          <w:sz w:val="24"/>
          <w:szCs w:val="24"/>
        </w:rPr>
      </w:pPr>
      <w:r w:rsidRPr="00F80A39">
        <w:rPr>
          <w:sz w:val="24"/>
        </w:rPr>
        <w:t xml:space="preserve">Kikinda </w:t>
      </w:r>
      <w:r w:rsidRPr="00F80A39">
        <w:rPr>
          <w:color w:val="000000" w:themeColor="text1"/>
          <w:sz w:val="24"/>
        </w:rPr>
        <w:t>2 (45°50'19.28"N, 20°29'02.02"E)</w:t>
      </w:r>
    </w:p>
    <w:p w14:paraId="6FC2826B" w14:textId="77777777" w:rsidR="00F80A39" w:rsidRPr="00F80A39" w:rsidRDefault="00F80A39" w:rsidP="00F80A39">
      <w:pPr>
        <w:pStyle w:val="ListParagraph"/>
        <w:numPr>
          <w:ilvl w:val="0"/>
          <w:numId w:val="3"/>
        </w:numPr>
        <w:spacing w:line="276" w:lineRule="auto"/>
        <w:jc w:val="both"/>
        <w:rPr>
          <w:sz w:val="24"/>
          <w:szCs w:val="24"/>
        </w:rPr>
      </w:pPr>
      <w:r w:rsidRPr="00F80A39">
        <w:rPr>
          <w:sz w:val="24"/>
        </w:rPr>
        <w:t xml:space="preserve">Police Administration in Kikinda, 5 </w:t>
      </w:r>
      <w:proofErr w:type="spellStart"/>
      <w:r w:rsidRPr="00F80A39">
        <w:rPr>
          <w:sz w:val="24"/>
        </w:rPr>
        <w:t>Braće</w:t>
      </w:r>
      <w:proofErr w:type="spellEnd"/>
      <w:r w:rsidRPr="00F80A39">
        <w:rPr>
          <w:sz w:val="24"/>
        </w:rPr>
        <w:t xml:space="preserve"> </w:t>
      </w:r>
      <w:proofErr w:type="spellStart"/>
      <w:r w:rsidRPr="00F80A39">
        <w:rPr>
          <w:sz w:val="24"/>
        </w:rPr>
        <w:t>Tatić</w:t>
      </w:r>
      <w:proofErr w:type="spellEnd"/>
      <w:r w:rsidRPr="00F80A39">
        <w:rPr>
          <w:sz w:val="24"/>
        </w:rPr>
        <w:t xml:space="preserve"> Street</w:t>
      </w:r>
    </w:p>
    <w:p w14:paraId="1412397C" w14:textId="77777777" w:rsidR="00F80A39" w:rsidRPr="00F80A39" w:rsidRDefault="00F80A39" w:rsidP="00F80A39">
      <w:pPr>
        <w:pStyle w:val="BodyText"/>
        <w:spacing w:line="276" w:lineRule="auto"/>
        <w:rPr>
          <w:rFonts w:ascii="Times New Roman" w:hAnsi="Times New Roman"/>
          <w:bCs/>
          <w:color w:val="000000" w:themeColor="text1"/>
          <w:szCs w:val="24"/>
        </w:rPr>
      </w:pPr>
    </w:p>
    <w:p w14:paraId="1A341235" w14:textId="77777777" w:rsidR="00F80A39" w:rsidRPr="00F80A39" w:rsidRDefault="00F80A39" w:rsidP="00F80A39">
      <w:pPr>
        <w:pStyle w:val="Heading2"/>
        <w:keepLines w:val="0"/>
        <w:numPr>
          <w:ilvl w:val="1"/>
          <w:numId w:val="0"/>
        </w:numPr>
        <w:overflowPunct w:val="0"/>
        <w:autoSpaceDE w:val="0"/>
        <w:autoSpaceDN w:val="0"/>
        <w:adjustRightInd w:val="0"/>
        <w:spacing w:before="240" w:after="60"/>
        <w:ind w:left="567" w:hanging="567"/>
        <w:textAlignment w:val="baseline"/>
        <w:rPr>
          <w:rFonts w:ascii="Times New Roman" w:hAnsi="Times New Roman" w:cs="Times New Roman"/>
          <w:sz w:val="28"/>
          <w:szCs w:val="28"/>
        </w:rPr>
      </w:pPr>
      <w:bookmarkStart w:id="4" w:name="_Toc191512983"/>
      <w:r w:rsidRPr="00F80A39">
        <w:rPr>
          <w:rFonts w:ascii="Times New Roman" w:hAnsi="Times New Roman" w:cs="Times New Roman"/>
          <w:sz w:val="28"/>
        </w:rPr>
        <w:t xml:space="preserve">Regional Centre (RCC) of the Border Police Directorate towards the Republic of Romania in </w:t>
      </w:r>
      <w:proofErr w:type="spellStart"/>
      <w:r w:rsidRPr="00F80A39">
        <w:rPr>
          <w:rFonts w:ascii="Times New Roman" w:hAnsi="Times New Roman" w:cs="Times New Roman"/>
          <w:sz w:val="28"/>
        </w:rPr>
        <w:t>Vršac</w:t>
      </w:r>
      <w:bookmarkEnd w:id="4"/>
      <w:proofErr w:type="spellEnd"/>
    </w:p>
    <w:p w14:paraId="5AAB2BA8" w14:textId="77777777" w:rsidR="00F80A39" w:rsidRPr="00F80A39" w:rsidRDefault="00F80A39" w:rsidP="00F80A39">
      <w:pPr>
        <w:pStyle w:val="BodyText"/>
        <w:spacing w:line="276" w:lineRule="auto"/>
        <w:rPr>
          <w:rFonts w:ascii="Times New Roman" w:hAnsi="Times New Roman"/>
          <w:b/>
          <w:lang w:val="sr-Latn-RS" w:eastAsia="en-US"/>
        </w:rPr>
      </w:pPr>
    </w:p>
    <w:p w14:paraId="73B6B2E8"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The Regional Coordination Centre (RCC) for the protection of the state border with the Republic of Romania is planned to be built in the regional centre. For this purpose, it is necessary to provide one set for monitoring the operation of stationary systems for state border surveillance. </w:t>
      </w:r>
    </w:p>
    <w:p w14:paraId="42FA572E" w14:textId="77777777" w:rsidR="00F80A39" w:rsidRPr="00F80A39" w:rsidRDefault="00F80A39" w:rsidP="00F80A39">
      <w:pPr>
        <w:spacing w:line="276" w:lineRule="auto"/>
        <w:jc w:val="both"/>
        <w:rPr>
          <w:color w:val="000000" w:themeColor="text1"/>
          <w:sz w:val="24"/>
          <w:szCs w:val="24"/>
        </w:rPr>
      </w:pPr>
    </w:p>
    <w:p w14:paraId="18EF64F1"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Furthermore, it is necessary to provide a UPS device for uninterrupted power supply </w:t>
      </w:r>
      <w:proofErr w:type="gramStart"/>
      <w:r w:rsidRPr="00F80A39">
        <w:rPr>
          <w:color w:val="000000" w:themeColor="text1"/>
          <w:sz w:val="24"/>
        </w:rPr>
        <w:t>in order for</w:t>
      </w:r>
      <w:proofErr w:type="gramEnd"/>
      <w:r w:rsidRPr="00F80A39">
        <w:rPr>
          <w:color w:val="000000" w:themeColor="text1"/>
          <w:sz w:val="24"/>
        </w:rPr>
        <w:t xml:space="preserve"> the Centre to be functional even in the event of a power outage. In the area (RCC) where the workstation and LCD TV are being installed, it is necessary to perform the installation of high and low current.</w:t>
      </w:r>
    </w:p>
    <w:p w14:paraId="3300343D" w14:textId="77777777" w:rsidR="00F80A39" w:rsidRPr="00F80A39" w:rsidRDefault="00F80A39" w:rsidP="00F80A39">
      <w:pPr>
        <w:spacing w:line="276" w:lineRule="auto"/>
        <w:jc w:val="both"/>
        <w:rPr>
          <w:color w:val="000000" w:themeColor="text1"/>
          <w:sz w:val="24"/>
          <w:szCs w:val="24"/>
        </w:rPr>
      </w:pPr>
    </w:p>
    <w:p w14:paraId="29E0D4F7"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The installation of low current should be carried out in such a manner as to provide six RJ45 connectors. The connectors are installed in such a manner that the UTP cable Cat. 6 runs from the room of the RCC to the communication cabinet in the border police facility. UTP cables are laid in wall ducts and end on one side at wall sockets, and on the other at the patch panel with the corresponding number of ports in the communication cabinet. The installed connectors must be marked, and measurements must be made to determine the quality of the installations. The average distance between the RCC room and the communication cabinet is 60 meters.</w:t>
      </w:r>
    </w:p>
    <w:p w14:paraId="3156C22D" w14:textId="77777777" w:rsidR="00F80A39" w:rsidRPr="00F80A39" w:rsidRDefault="00F80A39" w:rsidP="00F80A39">
      <w:pPr>
        <w:spacing w:line="276" w:lineRule="auto"/>
        <w:jc w:val="both"/>
        <w:rPr>
          <w:color w:val="000000" w:themeColor="text1"/>
          <w:sz w:val="24"/>
          <w:szCs w:val="24"/>
          <w:lang w:val="en-US"/>
        </w:rPr>
      </w:pPr>
    </w:p>
    <w:p w14:paraId="686405E5"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The installation of high current should be carried out in such a manner to provide four 230V connectors. The connectors are installed so that the power cables are run through from the RCC room to the nearest power distribution cabinet in the regional centre building. Power cables are run through the wall ducts and end in wall sockets on one side, and on a separate fuse in the distribution cabinet. The connector in the distribution cabinet is installed from the field for aggregate power supply (if there is one). The power of installed connectors must be sufficient to power a UPS device of at least 4.5 kW. Installed connectors must be marked. The average distance between the RCC room and the current distribution cabinet is 50 meters.</w:t>
      </w:r>
    </w:p>
    <w:p w14:paraId="60432251" w14:textId="77777777" w:rsidR="00F80A39" w:rsidRPr="00F80A39" w:rsidRDefault="00F80A39" w:rsidP="00F80A39">
      <w:pPr>
        <w:spacing w:line="276" w:lineRule="auto"/>
        <w:jc w:val="both"/>
        <w:rPr>
          <w:color w:val="000000" w:themeColor="text1"/>
          <w:sz w:val="24"/>
          <w:szCs w:val="24"/>
        </w:rPr>
      </w:pPr>
    </w:p>
    <w:p w14:paraId="0A886E7F"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The supplier will be obliged to set up one radio-relay link of 100 Mbit/s at the location of the Regional Centre in </w:t>
      </w:r>
      <w:proofErr w:type="spellStart"/>
      <w:r w:rsidRPr="00F80A39">
        <w:rPr>
          <w:color w:val="000000" w:themeColor="text1"/>
          <w:sz w:val="24"/>
        </w:rPr>
        <w:t>Vršac</w:t>
      </w:r>
      <w:proofErr w:type="spellEnd"/>
      <w:r w:rsidRPr="00F80A39">
        <w:rPr>
          <w:color w:val="000000" w:themeColor="text1"/>
          <w:sz w:val="24"/>
        </w:rPr>
        <w:t xml:space="preserve"> which will connect the Regional Surveillance Centre (RCC) with the "</w:t>
      </w:r>
      <w:proofErr w:type="spellStart"/>
      <w:r w:rsidRPr="00F80A39">
        <w:rPr>
          <w:color w:val="000000" w:themeColor="text1"/>
          <w:sz w:val="24"/>
        </w:rPr>
        <w:t>Vršački</w:t>
      </w:r>
      <w:proofErr w:type="spellEnd"/>
      <w:r w:rsidRPr="00F80A39">
        <w:rPr>
          <w:color w:val="000000" w:themeColor="text1"/>
          <w:sz w:val="24"/>
        </w:rPr>
        <w:t xml:space="preserve"> Breg” location. Furthermore, the radio-relay device from the Regional Centre in </w:t>
      </w:r>
      <w:proofErr w:type="spellStart"/>
      <w:r w:rsidRPr="00F80A39">
        <w:rPr>
          <w:color w:val="000000" w:themeColor="text1"/>
          <w:sz w:val="24"/>
        </w:rPr>
        <w:t>Vršac</w:t>
      </w:r>
      <w:proofErr w:type="spellEnd"/>
      <w:r w:rsidRPr="00F80A39">
        <w:rPr>
          <w:color w:val="000000" w:themeColor="text1"/>
          <w:sz w:val="24"/>
        </w:rPr>
        <w:t xml:space="preserve"> will be connected to the network of the Ministry of Interior, which will enable the distribution of video signals to the central server.</w:t>
      </w:r>
    </w:p>
    <w:p w14:paraId="2F03B549" w14:textId="77777777" w:rsidR="00F80A39" w:rsidRPr="00F80A39" w:rsidRDefault="00F80A39" w:rsidP="00F80A39">
      <w:pPr>
        <w:spacing w:line="276" w:lineRule="auto"/>
        <w:jc w:val="center"/>
        <w:rPr>
          <w:color w:val="000000" w:themeColor="text1"/>
          <w:sz w:val="24"/>
          <w:szCs w:val="24"/>
        </w:rPr>
      </w:pPr>
    </w:p>
    <w:p w14:paraId="3C4E7F5F" w14:textId="77777777" w:rsidR="00F80A39" w:rsidRPr="00F80A39" w:rsidRDefault="00F80A39" w:rsidP="00F80A39">
      <w:pPr>
        <w:spacing w:line="276" w:lineRule="auto"/>
        <w:jc w:val="center"/>
        <w:rPr>
          <w:color w:val="000000" w:themeColor="text1"/>
          <w:sz w:val="24"/>
          <w:szCs w:val="24"/>
        </w:rPr>
      </w:pPr>
    </w:p>
    <w:p w14:paraId="2A792ECA" w14:textId="77777777" w:rsidR="00F80A39" w:rsidRPr="00F80A39" w:rsidRDefault="00F80A39" w:rsidP="00F80A39">
      <w:pPr>
        <w:spacing w:line="276" w:lineRule="auto"/>
        <w:jc w:val="center"/>
        <w:rPr>
          <w:color w:val="000000" w:themeColor="text1"/>
          <w:sz w:val="24"/>
          <w:szCs w:val="24"/>
        </w:rPr>
      </w:pPr>
    </w:p>
    <w:p w14:paraId="0604B59B" w14:textId="77777777" w:rsidR="00F80A39" w:rsidRPr="00F80A39" w:rsidRDefault="00F80A39" w:rsidP="00F80A39">
      <w:pPr>
        <w:spacing w:line="276" w:lineRule="auto"/>
        <w:jc w:val="center"/>
        <w:rPr>
          <w:color w:val="000000" w:themeColor="text1"/>
          <w:sz w:val="24"/>
          <w:szCs w:val="24"/>
        </w:rPr>
      </w:pPr>
    </w:p>
    <w:p w14:paraId="7DB7B3F3" w14:textId="77777777" w:rsidR="00F80A39" w:rsidRPr="00F80A39" w:rsidRDefault="00F80A39" w:rsidP="00F80A39">
      <w:pPr>
        <w:spacing w:line="276" w:lineRule="auto"/>
        <w:jc w:val="center"/>
        <w:rPr>
          <w:color w:val="000000" w:themeColor="text1"/>
          <w:sz w:val="24"/>
          <w:szCs w:val="24"/>
        </w:rPr>
      </w:pPr>
    </w:p>
    <w:p w14:paraId="0B7F7DC5" w14:textId="77777777" w:rsidR="00F80A39" w:rsidRPr="00F80A39" w:rsidRDefault="00F80A39" w:rsidP="00F80A39">
      <w:pPr>
        <w:spacing w:line="276" w:lineRule="auto"/>
        <w:jc w:val="center"/>
        <w:rPr>
          <w:color w:val="000000" w:themeColor="text1"/>
          <w:sz w:val="24"/>
          <w:szCs w:val="24"/>
        </w:rPr>
      </w:pPr>
    </w:p>
    <w:p w14:paraId="3508B839" w14:textId="77777777" w:rsidR="00F80A39" w:rsidRPr="00F80A39" w:rsidRDefault="00F80A39" w:rsidP="00F80A39">
      <w:pPr>
        <w:spacing w:line="276" w:lineRule="auto"/>
        <w:jc w:val="center"/>
        <w:rPr>
          <w:color w:val="000000" w:themeColor="text1"/>
          <w:sz w:val="24"/>
          <w:szCs w:val="24"/>
        </w:rPr>
      </w:pPr>
    </w:p>
    <w:p w14:paraId="2A902B64" w14:textId="77777777" w:rsidR="00F80A39" w:rsidRPr="00F80A39" w:rsidRDefault="00F80A39" w:rsidP="00F80A39">
      <w:pPr>
        <w:spacing w:line="276" w:lineRule="auto"/>
        <w:jc w:val="center"/>
        <w:rPr>
          <w:color w:val="000000" w:themeColor="text1"/>
          <w:sz w:val="24"/>
          <w:szCs w:val="24"/>
        </w:rPr>
      </w:pPr>
    </w:p>
    <w:p w14:paraId="77DD5625" w14:textId="77777777" w:rsidR="00F80A39" w:rsidRPr="00F80A39" w:rsidRDefault="00F80A39" w:rsidP="00F80A39">
      <w:pPr>
        <w:spacing w:line="276" w:lineRule="auto"/>
        <w:jc w:val="center"/>
        <w:rPr>
          <w:color w:val="000000" w:themeColor="text1"/>
          <w:sz w:val="24"/>
          <w:szCs w:val="24"/>
        </w:rPr>
      </w:pPr>
      <w:r w:rsidRPr="00F80A39">
        <w:rPr>
          <w:noProof/>
          <w:color w:val="000000" w:themeColor="text1"/>
          <w:sz w:val="24"/>
        </w:rPr>
        <w:drawing>
          <wp:inline distT="0" distB="0" distL="0" distR="0" wp14:anchorId="07D706E7" wp14:editId="5F307C3F">
            <wp:extent cx="5968365" cy="26460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68365" cy="2646045"/>
                    </a:xfrm>
                    <a:prstGeom prst="rect">
                      <a:avLst/>
                    </a:prstGeom>
                    <a:noFill/>
                  </pic:spPr>
                </pic:pic>
              </a:graphicData>
            </a:graphic>
          </wp:inline>
        </w:drawing>
      </w:r>
    </w:p>
    <w:p w14:paraId="013EB9D7" w14:textId="77777777" w:rsidR="00F80A39" w:rsidRPr="00F80A39" w:rsidRDefault="00F80A39" w:rsidP="00F80A39">
      <w:pPr>
        <w:spacing w:line="276" w:lineRule="auto"/>
        <w:jc w:val="center"/>
        <w:rPr>
          <w:color w:val="000000" w:themeColor="text1"/>
        </w:rPr>
      </w:pPr>
      <w:r w:rsidRPr="00F80A39">
        <w:rPr>
          <w:color w:val="000000" w:themeColor="text1"/>
        </w:rPr>
        <w:t>The radio link for connecting the RCC with stationary video surveillance system</w:t>
      </w:r>
    </w:p>
    <w:p w14:paraId="5E6C0BE6" w14:textId="77777777" w:rsidR="00F80A39" w:rsidRPr="00F80A39" w:rsidRDefault="00F80A39" w:rsidP="00F80A39">
      <w:pPr>
        <w:spacing w:line="276" w:lineRule="auto"/>
        <w:jc w:val="both"/>
        <w:rPr>
          <w:rFonts w:eastAsia="ArialMT"/>
          <w:color w:val="000000" w:themeColor="text1"/>
          <w:sz w:val="24"/>
          <w:szCs w:val="24"/>
        </w:rPr>
      </w:pPr>
    </w:p>
    <w:p w14:paraId="7211697E" w14:textId="77777777" w:rsidR="00F80A39" w:rsidRPr="00F80A39" w:rsidRDefault="00F80A39" w:rsidP="00F80A39">
      <w:pPr>
        <w:spacing w:line="276" w:lineRule="auto"/>
        <w:jc w:val="both"/>
        <w:rPr>
          <w:rFonts w:eastAsia="ArialMT"/>
          <w:sz w:val="24"/>
          <w:szCs w:val="24"/>
        </w:rPr>
      </w:pPr>
      <w:proofErr w:type="gramStart"/>
      <w:r w:rsidRPr="00F80A39">
        <w:rPr>
          <w:sz w:val="24"/>
        </w:rPr>
        <w:t>In order to</w:t>
      </w:r>
      <w:proofErr w:type="gramEnd"/>
      <w:r w:rsidRPr="00F80A39">
        <w:rPr>
          <w:sz w:val="24"/>
        </w:rPr>
        <w:t xml:space="preserve"> finalise the communication connection of the Regional Centre of the Border Police in </w:t>
      </w:r>
      <w:proofErr w:type="spellStart"/>
      <w:r w:rsidRPr="00F80A39">
        <w:rPr>
          <w:sz w:val="24"/>
        </w:rPr>
        <w:t>Vršac</w:t>
      </w:r>
      <w:proofErr w:type="spellEnd"/>
      <w:r w:rsidRPr="00F80A39">
        <w:rPr>
          <w:sz w:val="24"/>
        </w:rPr>
        <w:t xml:space="preserve"> with the location of "</w:t>
      </w:r>
      <w:proofErr w:type="spellStart"/>
      <w:r w:rsidRPr="00F80A39">
        <w:rPr>
          <w:sz w:val="24"/>
        </w:rPr>
        <w:t>Vršački</w:t>
      </w:r>
      <w:proofErr w:type="spellEnd"/>
      <w:r w:rsidRPr="00F80A39">
        <w:rPr>
          <w:sz w:val="24"/>
        </w:rPr>
        <w:t xml:space="preserve"> Breg", it is necessary to place a 5m high metal pole on the roof of the Regional Centre on which the radio-relay link will be mounted.</w:t>
      </w:r>
    </w:p>
    <w:p w14:paraId="21090481" w14:textId="77777777" w:rsidR="00F80A39" w:rsidRPr="00F80A39" w:rsidRDefault="00F80A39" w:rsidP="00F80A39">
      <w:pPr>
        <w:spacing w:line="276" w:lineRule="auto"/>
        <w:jc w:val="both"/>
        <w:rPr>
          <w:rFonts w:eastAsia="ArialMT"/>
          <w:sz w:val="24"/>
          <w:szCs w:val="24"/>
        </w:rPr>
      </w:pPr>
    </w:p>
    <w:p w14:paraId="71FE9AE8" w14:textId="77777777" w:rsidR="00F80A39" w:rsidRPr="00F80A39" w:rsidRDefault="00F80A39" w:rsidP="00F80A39">
      <w:pPr>
        <w:spacing w:line="276" w:lineRule="auto"/>
        <w:jc w:val="both"/>
        <w:rPr>
          <w:rFonts w:eastAsia="ArialMT"/>
          <w:color w:val="000000" w:themeColor="text1"/>
          <w:sz w:val="24"/>
          <w:szCs w:val="24"/>
          <w:u w:val="single"/>
        </w:rPr>
      </w:pPr>
      <w:r w:rsidRPr="00F80A39">
        <w:rPr>
          <w:color w:val="000000" w:themeColor="text1"/>
          <w:sz w:val="24"/>
          <w:u w:val="single"/>
        </w:rPr>
        <w:t>Conclusion:</w:t>
      </w:r>
    </w:p>
    <w:p w14:paraId="4F89B283" w14:textId="77777777" w:rsidR="00F80A39" w:rsidRPr="00F80A39" w:rsidRDefault="00F80A39" w:rsidP="00F80A39">
      <w:pPr>
        <w:rPr>
          <w:rFonts w:eastAsia="ArialMT"/>
          <w:color w:val="000000" w:themeColor="text1"/>
          <w:sz w:val="24"/>
          <w:szCs w:val="24"/>
        </w:rPr>
      </w:pPr>
      <w:r w:rsidRPr="00F80A39">
        <w:rPr>
          <w:color w:val="000000" w:themeColor="text1"/>
          <w:sz w:val="24"/>
        </w:rPr>
        <w:t xml:space="preserve">At the location of the Regional Border Police Centre in </w:t>
      </w:r>
      <w:proofErr w:type="spellStart"/>
      <w:r w:rsidRPr="00F80A39">
        <w:rPr>
          <w:color w:val="000000" w:themeColor="text1"/>
          <w:sz w:val="24"/>
        </w:rPr>
        <w:t>Vršac</w:t>
      </w:r>
      <w:proofErr w:type="spellEnd"/>
      <w:r w:rsidRPr="00F80A39">
        <w:rPr>
          <w:color w:val="000000" w:themeColor="text1"/>
          <w:sz w:val="24"/>
        </w:rPr>
        <w:t xml:space="preserve"> towards the Republic of Romania, the following </w:t>
      </w:r>
      <w:proofErr w:type="spellStart"/>
      <w:r w:rsidRPr="00F80A39">
        <w:rPr>
          <w:color w:val="000000" w:themeColor="text1"/>
          <w:sz w:val="24"/>
        </w:rPr>
        <w:t>utems</w:t>
      </w:r>
      <w:proofErr w:type="spellEnd"/>
      <w:r w:rsidRPr="00F80A39">
        <w:rPr>
          <w:color w:val="000000" w:themeColor="text1"/>
          <w:sz w:val="24"/>
        </w:rPr>
        <w:t xml:space="preserve"> must be delivered and installed:</w:t>
      </w:r>
    </w:p>
    <w:p w14:paraId="70922BB8" w14:textId="77777777" w:rsidR="00F80A39" w:rsidRPr="00F80A39" w:rsidRDefault="00F80A39" w:rsidP="00F80A39">
      <w:pPr>
        <w:rPr>
          <w:rFonts w:eastAsia="ArialMT"/>
          <w:color w:val="000000" w:themeColor="text1"/>
          <w:sz w:val="24"/>
          <w:szCs w:val="24"/>
        </w:rPr>
      </w:pPr>
    </w:p>
    <w:p w14:paraId="32A433C5" w14:textId="77777777" w:rsidR="00F80A39" w:rsidRPr="00F80A39" w:rsidRDefault="00F80A39" w:rsidP="00F80A39">
      <w:pPr>
        <w:ind w:firstLine="720"/>
        <w:rPr>
          <w:rFonts w:eastAsia="ArialMT"/>
          <w:color w:val="000000" w:themeColor="text1"/>
          <w:sz w:val="24"/>
          <w:szCs w:val="24"/>
        </w:rPr>
      </w:pPr>
      <w:r w:rsidRPr="00F80A39">
        <w:rPr>
          <w:color w:val="000000" w:themeColor="text1"/>
          <w:sz w:val="24"/>
        </w:rPr>
        <w:t>1. One workstation with accompanying surveillance software</w:t>
      </w:r>
    </w:p>
    <w:p w14:paraId="6062E534" w14:textId="77777777" w:rsidR="00F80A39" w:rsidRPr="00F80A39" w:rsidRDefault="00F80A39" w:rsidP="00F80A39">
      <w:pPr>
        <w:ind w:firstLine="720"/>
        <w:rPr>
          <w:rFonts w:eastAsia="ArialMT"/>
          <w:color w:val="000000" w:themeColor="text1"/>
          <w:sz w:val="24"/>
          <w:szCs w:val="24"/>
        </w:rPr>
      </w:pPr>
      <w:r w:rsidRPr="00F80A39">
        <w:rPr>
          <w:color w:val="000000" w:themeColor="text1"/>
          <w:sz w:val="24"/>
        </w:rPr>
        <w:t>2. Three monitors of minimum 23.5"</w:t>
      </w:r>
    </w:p>
    <w:p w14:paraId="4CFFF786" w14:textId="77777777" w:rsidR="00F80A39" w:rsidRPr="00F80A39" w:rsidRDefault="00F80A39" w:rsidP="00F80A39">
      <w:pPr>
        <w:ind w:firstLine="720"/>
        <w:rPr>
          <w:rFonts w:eastAsia="ArialMT"/>
          <w:color w:val="000000" w:themeColor="text1"/>
          <w:sz w:val="24"/>
          <w:szCs w:val="24"/>
        </w:rPr>
      </w:pPr>
      <w:r w:rsidRPr="00F80A39">
        <w:rPr>
          <w:color w:val="000000" w:themeColor="text1"/>
          <w:sz w:val="24"/>
        </w:rPr>
        <w:t>3. One LCD screen on the wall, of minimum 65"</w:t>
      </w:r>
    </w:p>
    <w:p w14:paraId="12C79E48" w14:textId="77777777" w:rsidR="00F80A39" w:rsidRPr="00F80A39" w:rsidRDefault="00F80A39" w:rsidP="00F80A39">
      <w:pPr>
        <w:ind w:firstLine="720"/>
        <w:rPr>
          <w:rFonts w:eastAsia="ArialMT"/>
          <w:color w:val="000000" w:themeColor="text1"/>
          <w:sz w:val="24"/>
          <w:szCs w:val="24"/>
        </w:rPr>
      </w:pPr>
      <w:r w:rsidRPr="00F80A39">
        <w:rPr>
          <w:color w:val="000000" w:themeColor="text1"/>
          <w:sz w:val="24"/>
        </w:rPr>
        <w:t xml:space="preserve">4. One UPS </w:t>
      </w:r>
    </w:p>
    <w:p w14:paraId="0F0FF864" w14:textId="77777777" w:rsidR="00F80A39" w:rsidRPr="00F80A39" w:rsidRDefault="00F80A39" w:rsidP="00F80A39">
      <w:pPr>
        <w:ind w:firstLine="720"/>
        <w:rPr>
          <w:rFonts w:eastAsia="ArialMT"/>
          <w:color w:val="000000" w:themeColor="text1"/>
          <w:sz w:val="24"/>
          <w:szCs w:val="24"/>
        </w:rPr>
      </w:pPr>
      <w:r w:rsidRPr="00F80A39">
        <w:rPr>
          <w:color w:val="000000" w:themeColor="text1"/>
          <w:sz w:val="24"/>
        </w:rPr>
        <w:t xml:space="preserve">5. One desk </w:t>
      </w:r>
    </w:p>
    <w:p w14:paraId="72B8CBB3" w14:textId="77777777" w:rsidR="00F80A39" w:rsidRPr="00F80A39" w:rsidRDefault="00F80A39" w:rsidP="00F80A39">
      <w:pPr>
        <w:ind w:firstLine="720"/>
        <w:rPr>
          <w:rFonts w:eastAsia="ArialMT"/>
          <w:color w:val="000000" w:themeColor="text1"/>
          <w:sz w:val="24"/>
          <w:szCs w:val="24"/>
        </w:rPr>
      </w:pPr>
      <w:r w:rsidRPr="00F80A39">
        <w:rPr>
          <w:color w:val="000000" w:themeColor="text1"/>
          <w:sz w:val="24"/>
        </w:rPr>
        <w:t>6. Two chairs</w:t>
      </w:r>
    </w:p>
    <w:p w14:paraId="366B74C9" w14:textId="77777777" w:rsidR="00F80A39" w:rsidRPr="00F80A39" w:rsidRDefault="00F80A39" w:rsidP="00F80A39">
      <w:pPr>
        <w:ind w:firstLine="720"/>
        <w:rPr>
          <w:rFonts w:eastAsia="ArialMT"/>
          <w:color w:val="000000" w:themeColor="text1"/>
          <w:sz w:val="24"/>
          <w:szCs w:val="24"/>
        </w:rPr>
      </w:pPr>
      <w:r w:rsidRPr="00F80A39">
        <w:rPr>
          <w:color w:val="000000" w:themeColor="text1"/>
          <w:sz w:val="24"/>
        </w:rPr>
        <w:t xml:space="preserve">7. High and low current installation </w:t>
      </w:r>
    </w:p>
    <w:p w14:paraId="536C0614" w14:textId="77777777" w:rsidR="00F80A39" w:rsidRPr="00F80A39" w:rsidRDefault="00F80A39" w:rsidP="00F80A39">
      <w:pPr>
        <w:ind w:firstLine="720"/>
        <w:rPr>
          <w:rFonts w:eastAsia="ArialMT"/>
          <w:color w:val="000000" w:themeColor="text1"/>
          <w:sz w:val="24"/>
          <w:szCs w:val="24"/>
        </w:rPr>
      </w:pPr>
      <w:r w:rsidRPr="00F80A39">
        <w:rPr>
          <w:color w:val="000000" w:themeColor="text1"/>
          <w:sz w:val="24"/>
        </w:rPr>
        <w:t xml:space="preserve">8. One cabinet </w:t>
      </w:r>
    </w:p>
    <w:p w14:paraId="72321CE8" w14:textId="77777777" w:rsidR="00F80A39" w:rsidRPr="00F80A39" w:rsidRDefault="00F80A39" w:rsidP="00F80A39">
      <w:pPr>
        <w:spacing w:line="276" w:lineRule="auto"/>
        <w:ind w:left="720"/>
        <w:rPr>
          <w:rFonts w:eastAsia="ArialMT"/>
          <w:color w:val="000000" w:themeColor="text1"/>
          <w:sz w:val="24"/>
          <w:szCs w:val="24"/>
        </w:rPr>
      </w:pPr>
      <w:r w:rsidRPr="00F80A39">
        <w:rPr>
          <w:color w:val="000000" w:themeColor="text1"/>
          <w:sz w:val="24"/>
        </w:rPr>
        <w:t xml:space="preserve">9. One side of a 100 Mbit/s radio link to connect this location with the </w:t>
      </w:r>
      <w:proofErr w:type="spellStart"/>
      <w:r w:rsidRPr="00F80A39">
        <w:rPr>
          <w:color w:val="000000" w:themeColor="text1"/>
          <w:sz w:val="24"/>
        </w:rPr>
        <w:t>Vršački</w:t>
      </w:r>
      <w:proofErr w:type="spellEnd"/>
      <w:r w:rsidRPr="00F80A39">
        <w:rPr>
          <w:color w:val="000000" w:themeColor="text1"/>
          <w:sz w:val="24"/>
        </w:rPr>
        <w:t xml:space="preserve"> Breg location</w:t>
      </w:r>
    </w:p>
    <w:p w14:paraId="078BE2DA" w14:textId="77777777" w:rsidR="00F80A39" w:rsidRPr="00F80A39" w:rsidRDefault="00F80A39" w:rsidP="00F80A39">
      <w:pPr>
        <w:spacing w:line="276" w:lineRule="auto"/>
        <w:ind w:left="720"/>
        <w:rPr>
          <w:color w:val="000000" w:themeColor="text1"/>
          <w:sz w:val="24"/>
          <w:szCs w:val="24"/>
        </w:rPr>
      </w:pPr>
      <w:r w:rsidRPr="00F80A39">
        <w:rPr>
          <w:color w:val="000000" w:themeColor="text1"/>
          <w:sz w:val="24"/>
        </w:rPr>
        <w:t>10. One metal pole of 5m</w:t>
      </w:r>
    </w:p>
    <w:p w14:paraId="1C8A6E55" w14:textId="77777777" w:rsidR="00F80A39" w:rsidRPr="00F80A39" w:rsidRDefault="00F80A39" w:rsidP="00F80A39">
      <w:pPr>
        <w:pStyle w:val="Heading2"/>
        <w:keepLines w:val="0"/>
        <w:numPr>
          <w:ilvl w:val="1"/>
          <w:numId w:val="0"/>
        </w:numPr>
        <w:overflowPunct w:val="0"/>
        <w:autoSpaceDE w:val="0"/>
        <w:autoSpaceDN w:val="0"/>
        <w:adjustRightInd w:val="0"/>
        <w:spacing w:before="240" w:after="60" w:line="276" w:lineRule="auto"/>
        <w:textAlignment w:val="baseline"/>
        <w:rPr>
          <w:rFonts w:ascii="Times New Roman" w:hAnsi="Times New Roman" w:cs="Times New Roman"/>
          <w:color w:val="000000" w:themeColor="text1"/>
          <w:sz w:val="28"/>
          <w:szCs w:val="28"/>
        </w:rPr>
      </w:pPr>
      <w:bookmarkStart w:id="5" w:name="_Toc191512984"/>
      <w:r w:rsidRPr="00F80A39">
        <w:rPr>
          <w:rFonts w:ascii="Times New Roman" w:hAnsi="Times New Roman" w:cs="Times New Roman"/>
          <w:color w:val="000000" w:themeColor="text1"/>
          <w:sz w:val="28"/>
        </w:rPr>
        <w:lastRenderedPageBreak/>
        <w:t>“</w:t>
      </w:r>
      <w:proofErr w:type="spellStart"/>
      <w:proofErr w:type="gramStart"/>
      <w:r w:rsidRPr="00F80A39">
        <w:rPr>
          <w:rFonts w:ascii="Times New Roman" w:hAnsi="Times New Roman" w:cs="Times New Roman"/>
          <w:color w:val="000000" w:themeColor="text1"/>
          <w:sz w:val="28"/>
        </w:rPr>
        <w:t>Vrbica</w:t>
      </w:r>
      <w:proofErr w:type="spellEnd"/>
      <w:r w:rsidRPr="00F80A39">
        <w:rPr>
          <w:rFonts w:ascii="Times New Roman" w:hAnsi="Times New Roman" w:cs="Times New Roman"/>
          <w:color w:val="000000" w:themeColor="text1"/>
          <w:sz w:val="28"/>
        </w:rPr>
        <w:t>“ LOCATION</w:t>
      </w:r>
      <w:bookmarkEnd w:id="5"/>
      <w:proofErr w:type="gramEnd"/>
      <w:r w:rsidRPr="00F80A39">
        <w:rPr>
          <w:rFonts w:ascii="Times New Roman" w:hAnsi="Times New Roman" w:cs="Times New Roman"/>
          <w:color w:val="000000" w:themeColor="text1"/>
          <w:sz w:val="28"/>
        </w:rPr>
        <w:t xml:space="preserve"> </w:t>
      </w:r>
    </w:p>
    <w:p w14:paraId="05B78202" w14:textId="77777777" w:rsidR="00F80A39" w:rsidRPr="00F80A39" w:rsidRDefault="00F80A39" w:rsidP="00F80A39">
      <w:pPr>
        <w:rPr>
          <w:lang w:eastAsia="en-US"/>
        </w:rPr>
      </w:pPr>
    </w:p>
    <w:p w14:paraId="6C033302" w14:textId="77777777" w:rsidR="00F80A39" w:rsidRPr="00F80A39" w:rsidRDefault="00F80A39" w:rsidP="00F80A39">
      <w:pPr>
        <w:autoSpaceDE w:val="0"/>
        <w:autoSpaceDN w:val="0"/>
        <w:adjustRightInd w:val="0"/>
        <w:spacing w:line="276" w:lineRule="auto"/>
        <w:jc w:val="both"/>
        <w:rPr>
          <w:color w:val="000000" w:themeColor="text1"/>
          <w:sz w:val="24"/>
          <w:szCs w:val="24"/>
        </w:rPr>
      </w:pPr>
      <w:r w:rsidRPr="00F80A39">
        <w:rPr>
          <w:color w:val="000000" w:themeColor="text1"/>
          <w:sz w:val="24"/>
        </w:rPr>
        <w:t>"</w:t>
      </w:r>
      <w:proofErr w:type="spellStart"/>
      <w:r w:rsidRPr="00F80A39">
        <w:rPr>
          <w:color w:val="000000" w:themeColor="text1"/>
          <w:sz w:val="24"/>
        </w:rPr>
        <w:t>Vrbica</w:t>
      </w:r>
      <w:proofErr w:type="spellEnd"/>
      <w:r w:rsidRPr="00F80A39">
        <w:rPr>
          <w:color w:val="000000" w:themeColor="text1"/>
          <w:sz w:val="24"/>
        </w:rPr>
        <w:t xml:space="preserve">" (46° 1'17.97"N 20°18'50.94"E) </w:t>
      </w:r>
      <w:proofErr w:type="gramStart"/>
      <w:r w:rsidRPr="00F80A39">
        <w:rPr>
          <w:color w:val="000000" w:themeColor="text1"/>
          <w:sz w:val="24"/>
        </w:rPr>
        <w:t>is located in</w:t>
      </w:r>
      <w:proofErr w:type="gramEnd"/>
      <w:r w:rsidRPr="00F80A39">
        <w:rPr>
          <w:color w:val="000000" w:themeColor="text1"/>
          <w:sz w:val="24"/>
        </w:rPr>
        <w:t xml:space="preserve"> the village of </w:t>
      </w:r>
      <w:proofErr w:type="spellStart"/>
      <w:r w:rsidRPr="00F80A39">
        <w:rPr>
          <w:color w:val="000000" w:themeColor="text1"/>
          <w:sz w:val="24"/>
        </w:rPr>
        <w:t>Vrbica</w:t>
      </w:r>
      <w:proofErr w:type="spellEnd"/>
      <w:r w:rsidRPr="00F80A39">
        <w:rPr>
          <w:color w:val="000000" w:themeColor="text1"/>
          <w:sz w:val="24"/>
        </w:rPr>
        <w:t xml:space="preserve">, Municipality of </w:t>
      </w:r>
      <w:proofErr w:type="spellStart"/>
      <w:r w:rsidRPr="00F80A39">
        <w:rPr>
          <w:color w:val="000000" w:themeColor="text1"/>
          <w:sz w:val="24"/>
        </w:rPr>
        <w:t>Čoka</w:t>
      </w:r>
      <w:proofErr w:type="spellEnd"/>
      <w:r w:rsidRPr="00F80A39">
        <w:rPr>
          <w:color w:val="000000" w:themeColor="text1"/>
          <w:sz w:val="24"/>
        </w:rPr>
        <w:t>.</w:t>
      </w:r>
    </w:p>
    <w:p w14:paraId="51C8BAFA" w14:textId="77777777" w:rsidR="00F80A39" w:rsidRPr="00F80A39" w:rsidRDefault="00F80A39" w:rsidP="00F80A39">
      <w:pPr>
        <w:jc w:val="both"/>
        <w:rPr>
          <w:color w:val="000000" w:themeColor="text1"/>
          <w:sz w:val="24"/>
          <w:szCs w:val="24"/>
        </w:rPr>
      </w:pPr>
    </w:p>
    <w:p w14:paraId="1CB9EE5A" w14:textId="77777777" w:rsidR="00F80A39" w:rsidRPr="00F80A39" w:rsidRDefault="00F80A39" w:rsidP="00F80A39">
      <w:pPr>
        <w:pStyle w:val="ListParagraph"/>
        <w:spacing w:line="276" w:lineRule="auto"/>
        <w:ind w:left="0" w:hanging="6"/>
        <w:jc w:val="both"/>
        <w:rPr>
          <w:color w:val="000000" w:themeColor="text1"/>
          <w:sz w:val="24"/>
          <w:szCs w:val="24"/>
        </w:rPr>
      </w:pPr>
      <w:r w:rsidRPr="00F80A39">
        <w:rPr>
          <w:color w:val="000000" w:themeColor="text1"/>
          <w:sz w:val="24"/>
        </w:rPr>
        <w:t>The management of the cameras at the "</w:t>
      </w:r>
      <w:proofErr w:type="spellStart"/>
      <w:r w:rsidRPr="00F80A39">
        <w:rPr>
          <w:color w:val="000000" w:themeColor="text1"/>
          <w:sz w:val="24"/>
        </w:rPr>
        <w:t>Vrbica</w:t>
      </w:r>
      <w:proofErr w:type="spellEnd"/>
      <w:r w:rsidRPr="00F80A39">
        <w:rPr>
          <w:color w:val="000000" w:themeColor="text1"/>
          <w:sz w:val="24"/>
        </w:rPr>
        <w:t xml:space="preserve">" location would be carried out from the Regional Surveillance Centre (RCC) in the Regional Border Police Centre towards the Republic of Romania in </w:t>
      </w:r>
      <w:proofErr w:type="spellStart"/>
      <w:r w:rsidRPr="00F80A39">
        <w:rPr>
          <w:color w:val="000000" w:themeColor="text1"/>
          <w:sz w:val="24"/>
        </w:rPr>
        <w:t>Vršac</w:t>
      </w:r>
      <w:proofErr w:type="spellEnd"/>
      <w:r w:rsidRPr="00F80A39">
        <w:rPr>
          <w:color w:val="000000" w:themeColor="text1"/>
          <w:sz w:val="24"/>
        </w:rPr>
        <w:t xml:space="preserve"> and the Local Border Police Centre in Veliko </w:t>
      </w:r>
      <w:proofErr w:type="spellStart"/>
      <w:r w:rsidRPr="00F80A39">
        <w:rPr>
          <w:color w:val="000000" w:themeColor="text1"/>
          <w:sz w:val="24"/>
        </w:rPr>
        <w:t>Gradište</w:t>
      </w:r>
      <w:proofErr w:type="spellEnd"/>
      <w:r w:rsidRPr="00F80A39">
        <w:rPr>
          <w:color w:val="000000" w:themeColor="text1"/>
          <w:sz w:val="24"/>
        </w:rPr>
        <w:t>.</w:t>
      </w:r>
    </w:p>
    <w:p w14:paraId="23F9AAE5" w14:textId="77777777" w:rsidR="00F80A39" w:rsidRPr="00F80A39" w:rsidRDefault="00F80A39" w:rsidP="00F80A39">
      <w:pPr>
        <w:rPr>
          <w:color w:val="000000" w:themeColor="text1"/>
          <w:sz w:val="24"/>
          <w:szCs w:val="24"/>
        </w:rPr>
      </w:pPr>
    </w:p>
    <w:p w14:paraId="3C1DCF82" w14:textId="77777777" w:rsidR="00F80A39" w:rsidRPr="00F80A39" w:rsidRDefault="00F80A39" w:rsidP="00F80A39">
      <w:pPr>
        <w:jc w:val="both"/>
        <w:rPr>
          <w:color w:val="000000" w:themeColor="text1"/>
          <w:sz w:val="24"/>
          <w:szCs w:val="24"/>
        </w:rPr>
      </w:pPr>
    </w:p>
    <w:p w14:paraId="5EAE9088" w14:textId="77777777" w:rsidR="00F80A39" w:rsidRPr="00F80A39" w:rsidRDefault="00F80A39" w:rsidP="00F80A39">
      <w:pPr>
        <w:jc w:val="both"/>
        <w:rPr>
          <w:color w:val="000000" w:themeColor="text1"/>
          <w:sz w:val="24"/>
          <w:szCs w:val="24"/>
        </w:rPr>
      </w:pPr>
      <w:r w:rsidRPr="00F80A39">
        <w:rPr>
          <w:color w:val="000000" w:themeColor="text1"/>
          <w:sz w:val="24"/>
        </w:rPr>
        <w:t xml:space="preserve">It is necessary to envisage the procurement, delivery and installation of a steel telecommunications pole with a 24-meter-high platform and an adequate communication cabinet for external installation, dimensioned in such manner that it is possible to place all the necessary equipment on site. </w:t>
      </w:r>
    </w:p>
    <w:p w14:paraId="69EB973B" w14:textId="77777777" w:rsidR="00F80A39" w:rsidRPr="00F80A39" w:rsidRDefault="00F80A39" w:rsidP="00F80A39">
      <w:pPr>
        <w:jc w:val="both"/>
        <w:rPr>
          <w:color w:val="000000" w:themeColor="text1"/>
          <w:sz w:val="24"/>
          <w:szCs w:val="24"/>
        </w:rPr>
      </w:pPr>
      <w:r w:rsidRPr="00F80A39">
        <w:rPr>
          <w:color w:val="000000" w:themeColor="text1"/>
          <w:sz w:val="24"/>
        </w:rPr>
        <w:t>During the construction of the pole, it is necessary to comply with all valid legal documents and by-laws pertaining to the design and construction of steel structures.</w:t>
      </w:r>
    </w:p>
    <w:p w14:paraId="0E15ACDF" w14:textId="77777777" w:rsidR="00F80A39" w:rsidRPr="00F80A39" w:rsidRDefault="00F80A39" w:rsidP="00F80A39">
      <w:pPr>
        <w:jc w:val="both"/>
        <w:rPr>
          <w:color w:val="000000" w:themeColor="text1"/>
          <w:sz w:val="24"/>
          <w:szCs w:val="24"/>
        </w:rPr>
      </w:pPr>
      <w:r w:rsidRPr="00F80A39">
        <w:rPr>
          <w:color w:val="000000" w:themeColor="text1"/>
          <w:sz w:val="24"/>
        </w:rPr>
        <w:t>Before the construction of the pole, it is necessary to build the foundation for the pole and the grounding of the lightning rod on the site, which includes all construction and craft work (earthwork, concrete work, reinforcement, locksmithing, etc.), work on the electrical installation of high and low current, and work on the installation of grounding and lightning protection. All the abovementioned works must be carried out before the delivery and installation of the border surveillance equipment.</w:t>
      </w:r>
    </w:p>
    <w:p w14:paraId="709592D8" w14:textId="77777777" w:rsidR="00F80A39" w:rsidRPr="00F80A39" w:rsidRDefault="00F80A39" w:rsidP="00F80A39">
      <w:pPr>
        <w:jc w:val="both"/>
        <w:rPr>
          <w:color w:val="000000" w:themeColor="text1"/>
          <w:sz w:val="24"/>
          <w:szCs w:val="24"/>
        </w:rPr>
      </w:pPr>
      <w:r w:rsidRPr="00F80A39">
        <w:rPr>
          <w:color w:val="000000" w:themeColor="text1"/>
          <w:sz w:val="24"/>
        </w:rPr>
        <w:t xml:space="preserve">Before mounting the equipment on the pole, it is necessary to bring the electrical installation to each device that is envisaged for this location within the project, as well as to bring the telecommunications installation from the communication cabinet that will be located on the pole to each device that is envisaged for this location within the project. </w:t>
      </w:r>
    </w:p>
    <w:p w14:paraId="352F4C46" w14:textId="77777777" w:rsidR="00F80A39" w:rsidRPr="00F80A39" w:rsidRDefault="00F80A39" w:rsidP="00F80A39">
      <w:pPr>
        <w:jc w:val="both"/>
        <w:rPr>
          <w:color w:val="000000" w:themeColor="text1"/>
          <w:sz w:val="24"/>
          <w:szCs w:val="24"/>
        </w:rPr>
      </w:pPr>
      <w:r w:rsidRPr="00F80A39">
        <w:rPr>
          <w:color w:val="000000" w:themeColor="text1"/>
          <w:sz w:val="24"/>
        </w:rPr>
        <w:t>The telecommunications pole must be painted red and white.</w:t>
      </w:r>
    </w:p>
    <w:p w14:paraId="728DF12B" w14:textId="77777777" w:rsidR="00F80A39" w:rsidRPr="00F80A39" w:rsidRDefault="00F80A39" w:rsidP="00F80A39">
      <w:pPr>
        <w:pStyle w:val="ListParagraph"/>
        <w:spacing w:line="276" w:lineRule="auto"/>
        <w:ind w:left="0" w:hanging="6"/>
        <w:jc w:val="both"/>
        <w:rPr>
          <w:color w:val="000000" w:themeColor="text1"/>
          <w:sz w:val="24"/>
          <w:szCs w:val="24"/>
        </w:rPr>
      </w:pPr>
    </w:p>
    <w:p w14:paraId="4A69F35C" w14:textId="77777777" w:rsidR="00F80A39" w:rsidRPr="00F80A39" w:rsidRDefault="00F80A39" w:rsidP="00F80A39">
      <w:pPr>
        <w:spacing w:line="276" w:lineRule="auto"/>
        <w:jc w:val="both"/>
        <w:rPr>
          <w:color w:val="000000" w:themeColor="text1"/>
          <w:sz w:val="24"/>
          <w:szCs w:val="24"/>
        </w:rPr>
      </w:pPr>
      <w:r w:rsidRPr="00F80A39">
        <w:rPr>
          <w:sz w:val="24"/>
        </w:rPr>
        <w:t>On the pole built in this manner, the supplier will be obliged to install a medium-range stationary system (thermal imaging camera - day/night camera) and a radio-relay link antenna at the height required to establish a high-quality radio connection with the "Kikinda 2" location (45°50'19.28"N, 20°29'02.02"E).</w:t>
      </w:r>
    </w:p>
    <w:p w14:paraId="5DA9EA42" w14:textId="77777777" w:rsidR="00F80A39" w:rsidRPr="00F80A39" w:rsidRDefault="00F80A39" w:rsidP="00F80A39">
      <w:pPr>
        <w:spacing w:line="276" w:lineRule="auto"/>
        <w:jc w:val="both"/>
        <w:rPr>
          <w:color w:val="000000" w:themeColor="text1"/>
          <w:sz w:val="24"/>
          <w:szCs w:val="24"/>
        </w:rPr>
      </w:pPr>
    </w:p>
    <w:p w14:paraId="5A8CDE03"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At the location, the supplier will be obliged to install a 15U watertight communication cabinet for external mounting on the structure of the pole at a height of 1.5 meters from the foundation and place all the necessary equipment referred to in this project in it. The cabinet must be supplied with a humidity/temperature regulator (Hygrostat) that controls the heating and cooling of the cabinet in cases where the relative humidity exceeds the value set on the device. This prevents the relative humidity of the air from staying above the dew and condensation point. The built-in components and the cabinet itself are protected in this way. Such device combines the function of a thermostat and a hygrostat in one case, and at the same time independently monitors the relative humidity and temperature inside the cabinet. The cabinet must be delivered with an air conditioning unit and must also have a programmable thermostat. The air </w:t>
      </w:r>
      <w:r w:rsidRPr="00F80A39">
        <w:rPr>
          <w:color w:val="000000" w:themeColor="text1"/>
          <w:sz w:val="24"/>
        </w:rPr>
        <w:lastRenderedPageBreak/>
        <w:t>conditioning unit must be designed for external installation with a minimum cooling power of &gt;850W. The air conditioning unit is mounted on the side of the cabinet, which must be prepared for the air conditioning unit at the factory. IP protection of the air conditioning unit, minimum IP55. Ambient operating temperature for air conditioning unit of minimum -15 °C to +50 °C. The air conditioning unit must be equipped with fans with a minimum air flow of 500m</w:t>
      </w:r>
      <w:r w:rsidRPr="00F80A39">
        <w:rPr>
          <w:color w:val="000000" w:themeColor="text1"/>
          <w:sz w:val="24"/>
          <w:vertAlign w:val="superscript"/>
        </w:rPr>
        <w:t>3</w:t>
      </w:r>
      <w:r w:rsidRPr="00F80A39">
        <w:rPr>
          <w:color w:val="000000" w:themeColor="text1"/>
          <w:sz w:val="24"/>
        </w:rPr>
        <w:t>/h.</w:t>
      </w:r>
    </w:p>
    <w:p w14:paraId="692DF27A" w14:textId="77777777" w:rsidR="00F80A39" w:rsidRPr="00F80A39" w:rsidRDefault="00F80A39" w:rsidP="00F80A39">
      <w:pPr>
        <w:spacing w:line="276" w:lineRule="auto"/>
        <w:jc w:val="both"/>
        <w:rPr>
          <w:color w:val="000000" w:themeColor="text1"/>
          <w:sz w:val="24"/>
          <w:szCs w:val="24"/>
        </w:rPr>
      </w:pPr>
    </w:p>
    <w:p w14:paraId="22BC26E9"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It is necessary to install a switch, UPS and WEB relay in the cabinet on the pole, with at least 4 controllable switches, which would enable remote switching on and </w:t>
      </w:r>
      <w:proofErr w:type="gramStart"/>
      <w:r w:rsidRPr="00F80A39">
        <w:rPr>
          <w:color w:val="000000" w:themeColor="text1"/>
          <w:sz w:val="24"/>
        </w:rPr>
        <w:t>off of</w:t>
      </w:r>
      <w:proofErr w:type="gramEnd"/>
      <w:r w:rsidRPr="00F80A39">
        <w:rPr>
          <w:color w:val="000000" w:themeColor="text1"/>
          <w:sz w:val="24"/>
        </w:rPr>
        <w:t xml:space="preserve"> the equipment.</w:t>
      </w:r>
    </w:p>
    <w:p w14:paraId="272D8466" w14:textId="77777777" w:rsidR="00F80A39" w:rsidRPr="00F80A39" w:rsidRDefault="00F80A39" w:rsidP="00F80A39">
      <w:pPr>
        <w:spacing w:line="276" w:lineRule="auto"/>
        <w:jc w:val="both"/>
        <w:rPr>
          <w:color w:val="000000" w:themeColor="text1"/>
          <w:sz w:val="24"/>
          <w:szCs w:val="24"/>
        </w:rPr>
      </w:pPr>
    </w:p>
    <w:p w14:paraId="183D0909"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A solid wire panel fence with a minimum height of 2 meters and a wire of at least 5 mm thick must be erected around the entire building. </w:t>
      </w:r>
      <w:r w:rsidRPr="00F80A39">
        <w:rPr>
          <w:sz w:val="24"/>
        </w:rPr>
        <w:t xml:space="preserve">The distance between the fence and the post must be of at least 2 m.  The space inside the fence must be filled with material that prevents the growth of plants. There must be a gate with a lock on the fence, at least 1m wide. </w:t>
      </w:r>
      <w:r w:rsidRPr="00F80A39">
        <w:rPr>
          <w:color w:val="000000" w:themeColor="text1"/>
          <w:sz w:val="24"/>
        </w:rPr>
        <w:t xml:space="preserve">Panels and posts must be protected by hot-dip galvanising and then plasticised for additional protection from </w:t>
      </w:r>
    </w:p>
    <w:p w14:paraId="789058C9" w14:textId="77777777" w:rsidR="00F80A39" w:rsidRPr="00F80A39" w:rsidRDefault="00F80A39" w:rsidP="00F80A39">
      <w:pPr>
        <w:spacing w:line="276" w:lineRule="auto"/>
        <w:jc w:val="both"/>
        <w:rPr>
          <w:color w:val="000000" w:themeColor="text1"/>
          <w:sz w:val="24"/>
          <w:szCs w:val="24"/>
        </w:rPr>
      </w:pPr>
    </w:p>
    <w:p w14:paraId="54AB11E7"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corrosion. </w:t>
      </w:r>
      <w:r w:rsidRPr="00F80A39">
        <w:rPr>
          <w:sz w:val="24"/>
        </w:rPr>
        <w:t xml:space="preserve">The entire perimeter of the fence must be monitored with a minimum of four WDR Bullet IP cameras with a minimum resolution of 2 </w:t>
      </w:r>
      <w:proofErr w:type="spellStart"/>
      <w:r w:rsidRPr="00F80A39">
        <w:rPr>
          <w:sz w:val="24"/>
        </w:rPr>
        <w:t>Mpix</w:t>
      </w:r>
      <w:proofErr w:type="spellEnd"/>
      <w:r w:rsidRPr="00F80A39">
        <w:rPr>
          <w:sz w:val="24"/>
        </w:rPr>
        <w:t>.</w:t>
      </w:r>
    </w:p>
    <w:p w14:paraId="41DAA090" w14:textId="77777777" w:rsidR="00F80A39" w:rsidRPr="00F80A39" w:rsidRDefault="00F80A39" w:rsidP="00F80A39">
      <w:pPr>
        <w:spacing w:line="276" w:lineRule="auto"/>
        <w:jc w:val="both"/>
        <w:rPr>
          <w:color w:val="000000" w:themeColor="text1"/>
          <w:sz w:val="24"/>
          <w:szCs w:val="24"/>
        </w:rPr>
      </w:pPr>
    </w:p>
    <w:p w14:paraId="7B4E7F63"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From this location, the footage from the medium-range stationary system will be monitored in RBPC in </w:t>
      </w:r>
      <w:proofErr w:type="spellStart"/>
      <w:r w:rsidRPr="00F80A39">
        <w:rPr>
          <w:color w:val="000000" w:themeColor="text1"/>
          <w:sz w:val="24"/>
        </w:rPr>
        <w:t>Vršac</w:t>
      </w:r>
      <w:proofErr w:type="spellEnd"/>
      <w:r w:rsidRPr="00F80A39">
        <w:rPr>
          <w:color w:val="000000" w:themeColor="text1"/>
          <w:sz w:val="24"/>
        </w:rPr>
        <w:t xml:space="preserve">, BPS (border police station) in Veliko </w:t>
      </w:r>
      <w:proofErr w:type="spellStart"/>
      <w:r w:rsidRPr="00F80A39">
        <w:rPr>
          <w:color w:val="000000" w:themeColor="text1"/>
          <w:sz w:val="24"/>
        </w:rPr>
        <w:t>Gradište</w:t>
      </w:r>
      <w:proofErr w:type="spellEnd"/>
      <w:r w:rsidRPr="00F80A39">
        <w:rPr>
          <w:color w:val="000000" w:themeColor="text1"/>
          <w:sz w:val="24"/>
        </w:rPr>
        <w:t xml:space="preserve"> and the head office of the </w:t>
      </w:r>
      <w:proofErr w:type="spellStart"/>
      <w:r w:rsidRPr="00F80A39">
        <w:rPr>
          <w:color w:val="000000" w:themeColor="text1"/>
          <w:sz w:val="24"/>
        </w:rPr>
        <w:t>MoI</w:t>
      </w:r>
      <w:proofErr w:type="spellEnd"/>
      <w:r w:rsidRPr="00F80A39">
        <w:rPr>
          <w:color w:val="000000" w:themeColor="text1"/>
          <w:sz w:val="24"/>
        </w:rPr>
        <w:t>, so the supplier will be obliged to install one side of the 100 Mbit/s radio relay link at this location, which will connect the location of "</w:t>
      </w:r>
      <w:proofErr w:type="spellStart"/>
      <w:r w:rsidRPr="00F80A39">
        <w:rPr>
          <w:color w:val="000000" w:themeColor="text1"/>
          <w:sz w:val="24"/>
        </w:rPr>
        <w:t>Vrbica</w:t>
      </w:r>
      <w:proofErr w:type="spellEnd"/>
      <w:r w:rsidRPr="00F80A39">
        <w:rPr>
          <w:color w:val="000000" w:themeColor="text1"/>
          <w:sz w:val="24"/>
        </w:rPr>
        <w:t>" with the location of "Kikinda 2" (45°50'19.28"N, 20°29'02.02"E).</w:t>
      </w:r>
    </w:p>
    <w:p w14:paraId="0D79F952" w14:textId="77777777" w:rsidR="00F80A39" w:rsidRPr="00F80A39" w:rsidRDefault="00F80A39" w:rsidP="00F80A39">
      <w:pPr>
        <w:spacing w:line="276" w:lineRule="auto"/>
        <w:jc w:val="both"/>
        <w:rPr>
          <w:color w:val="000000" w:themeColor="text1"/>
          <w:sz w:val="24"/>
          <w:szCs w:val="24"/>
        </w:rPr>
      </w:pPr>
    </w:p>
    <w:p w14:paraId="1B5E781D" w14:textId="77777777" w:rsidR="00F80A39" w:rsidRPr="00F80A39" w:rsidRDefault="00F80A39" w:rsidP="00F80A39">
      <w:pPr>
        <w:keepNext/>
        <w:spacing w:line="276" w:lineRule="auto"/>
        <w:jc w:val="center"/>
      </w:pPr>
      <w:r w:rsidRPr="00F80A39">
        <w:rPr>
          <w:noProof/>
          <w:color w:val="000000" w:themeColor="text1"/>
          <w:sz w:val="24"/>
        </w:rPr>
        <w:lastRenderedPageBreak/>
        <w:drawing>
          <wp:inline distT="0" distB="0" distL="0" distR="0" wp14:anchorId="621B5CCB" wp14:editId="4EC3C4C4">
            <wp:extent cx="4097094" cy="35433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rbica.PNG"/>
                    <pic:cNvPicPr/>
                  </pic:nvPicPr>
                  <pic:blipFill>
                    <a:blip r:embed="rId13">
                      <a:extLst>
                        <a:ext uri="{28A0092B-C50C-407E-A947-70E740481C1C}">
                          <a14:useLocalDpi xmlns:a14="http://schemas.microsoft.com/office/drawing/2010/main" val="0"/>
                        </a:ext>
                      </a:extLst>
                    </a:blip>
                    <a:stretch>
                      <a:fillRect/>
                    </a:stretch>
                  </pic:blipFill>
                  <pic:spPr>
                    <a:xfrm>
                      <a:off x="0" y="0"/>
                      <a:ext cx="4126532" cy="3568759"/>
                    </a:xfrm>
                    <a:prstGeom prst="rect">
                      <a:avLst/>
                    </a:prstGeom>
                  </pic:spPr>
                </pic:pic>
              </a:graphicData>
            </a:graphic>
          </wp:inline>
        </w:drawing>
      </w:r>
    </w:p>
    <w:p w14:paraId="1232A24A" w14:textId="77777777" w:rsidR="00F80A39" w:rsidRPr="00F80A39" w:rsidRDefault="00F80A39" w:rsidP="00F80A39">
      <w:pPr>
        <w:pStyle w:val="Caption"/>
        <w:jc w:val="center"/>
        <w:rPr>
          <w:rFonts w:ascii="Times New Roman" w:hAnsi="Times New Roman"/>
          <w:b w:val="0"/>
          <w:color w:val="000000" w:themeColor="text1"/>
          <w:sz w:val="24"/>
          <w:szCs w:val="24"/>
        </w:rPr>
      </w:pPr>
      <w:r w:rsidRPr="00F80A39">
        <w:rPr>
          <w:rFonts w:ascii="Times New Roman" w:hAnsi="Times New Roman"/>
          <w:b w:val="0"/>
        </w:rPr>
        <w:t xml:space="preserve">Vrbica-Kikinda 2 Radio relay link </w:t>
      </w:r>
    </w:p>
    <w:p w14:paraId="3B88BBBD" w14:textId="77777777" w:rsidR="00F80A39" w:rsidRPr="00F80A39" w:rsidRDefault="00F80A39" w:rsidP="00F80A39">
      <w:pPr>
        <w:rPr>
          <w:color w:val="000000" w:themeColor="text1"/>
          <w:sz w:val="24"/>
          <w:szCs w:val="24"/>
          <w:lang w:eastAsia="en-US"/>
        </w:rPr>
      </w:pPr>
    </w:p>
    <w:p w14:paraId="079706BF" w14:textId="77777777" w:rsidR="00F80A39" w:rsidRPr="00F80A39" w:rsidRDefault="00F80A39" w:rsidP="00F80A39">
      <w:pPr>
        <w:spacing w:line="276" w:lineRule="auto"/>
        <w:jc w:val="both"/>
        <w:rPr>
          <w:color w:val="000000" w:themeColor="text1"/>
          <w:sz w:val="24"/>
          <w:szCs w:val="24"/>
        </w:rPr>
      </w:pPr>
    </w:p>
    <w:p w14:paraId="47EA92FF" w14:textId="77777777" w:rsidR="00F80A39" w:rsidRPr="00F80A39" w:rsidRDefault="00F80A39" w:rsidP="00F80A39">
      <w:pPr>
        <w:pStyle w:val="ListParagraph"/>
        <w:spacing w:line="276" w:lineRule="auto"/>
        <w:ind w:left="0"/>
        <w:jc w:val="both"/>
        <w:rPr>
          <w:color w:val="000000" w:themeColor="text1"/>
          <w:sz w:val="24"/>
          <w:szCs w:val="24"/>
        </w:rPr>
      </w:pPr>
      <w:r w:rsidRPr="00F80A39">
        <w:rPr>
          <w:color w:val="000000" w:themeColor="text1"/>
          <w:sz w:val="24"/>
        </w:rPr>
        <w:t xml:space="preserve">Video streams from this location would be recorded in the best quality at the central location of the Ministry of Interior of the Republic of Serbia in Belgrade on the central server for video surveillance, and streams of lower quality (minimum 720p) would be transmitted in real time from the central video server, through the telecommunications system of the Ministry of Interior, to the RBPC in </w:t>
      </w:r>
      <w:proofErr w:type="spellStart"/>
      <w:r w:rsidRPr="00F80A39">
        <w:rPr>
          <w:color w:val="000000" w:themeColor="text1"/>
          <w:sz w:val="24"/>
        </w:rPr>
        <w:t>Vršac</w:t>
      </w:r>
      <w:proofErr w:type="spellEnd"/>
      <w:r w:rsidRPr="00F80A39">
        <w:rPr>
          <w:color w:val="000000" w:themeColor="text1"/>
          <w:sz w:val="24"/>
        </w:rPr>
        <w:t xml:space="preserve"> and BPS in Velko </w:t>
      </w:r>
      <w:proofErr w:type="spellStart"/>
      <w:r w:rsidRPr="00F80A39">
        <w:rPr>
          <w:color w:val="000000" w:themeColor="text1"/>
          <w:sz w:val="24"/>
        </w:rPr>
        <w:t>Gradište</w:t>
      </w:r>
      <w:proofErr w:type="spellEnd"/>
      <w:r w:rsidRPr="00F80A39">
        <w:rPr>
          <w:color w:val="000000" w:themeColor="text1"/>
          <w:sz w:val="24"/>
        </w:rPr>
        <w:t>.</w:t>
      </w:r>
    </w:p>
    <w:p w14:paraId="0D1610AA" w14:textId="77777777" w:rsidR="00F80A39" w:rsidRPr="00F80A39" w:rsidRDefault="00F80A39" w:rsidP="00F80A39">
      <w:pPr>
        <w:pStyle w:val="ListParagraph"/>
        <w:spacing w:line="276" w:lineRule="auto"/>
        <w:ind w:left="0"/>
        <w:jc w:val="both"/>
        <w:rPr>
          <w:color w:val="000000" w:themeColor="text1"/>
          <w:sz w:val="24"/>
          <w:szCs w:val="24"/>
        </w:rPr>
      </w:pPr>
    </w:p>
    <w:p w14:paraId="2289FCF0" w14:textId="77777777" w:rsidR="00F80A39" w:rsidRPr="00F80A39" w:rsidRDefault="00F80A39" w:rsidP="00F80A39">
      <w:pPr>
        <w:pStyle w:val="ListParagraph"/>
        <w:spacing w:line="276" w:lineRule="auto"/>
        <w:ind w:left="0"/>
        <w:jc w:val="both"/>
        <w:rPr>
          <w:color w:val="000000" w:themeColor="text1"/>
          <w:sz w:val="24"/>
          <w:szCs w:val="24"/>
        </w:rPr>
      </w:pPr>
      <w:proofErr w:type="gramStart"/>
      <w:r w:rsidRPr="00F80A39">
        <w:rPr>
          <w:color w:val="000000" w:themeColor="text1"/>
          <w:sz w:val="24"/>
        </w:rPr>
        <w:t>For the purpose of</w:t>
      </w:r>
      <w:proofErr w:type="gramEnd"/>
      <w:r w:rsidRPr="00F80A39">
        <w:rPr>
          <w:color w:val="000000" w:themeColor="text1"/>
          <w:sz w:val="24"/>
        </w:rPr>
        <w:t xml:space="preserve"> calculating the capacity of the IT network, </w:t>
      </w:r>
      <w:proofErr w:type="gramStart"/>
      <w:r w:rsidRPr="00F80A39">
        <w:rPr>
          <w:color w:val="000000" w:themeColor="text1"/>
          <w:sz w:val="24"/>
        </w:rPr>
        <w:t>in order to</w:t>
      </w:r>
      <w:proofErr w:type="gramEnd"/>
      <w:r w:rsidRPr="00F80A39">
        <w:rPr>
          <w:color w:val="000000" w:themeColor="text1"/>
          <w:sz w:val="24"/>
        </w:rPr>
        <w:t xml:space="preserve"> transmit the video signal of cameras in real time at a minimum of 720p, a maximum of 3 Mb/s transmission path per video channel shall be available. A stationary system that needs more than 3 Mb/s transmission path, for the transmission of a video signal of 720p quality in real time, shall not be acceptable to the ordering party.</w:t>
      </w:r>
    </w:p>
    <w:p w14:paraId="22B938FD" w14:textId="77777777" w:rsidR="00F80A39" w:rsidRPr="00F80A39" w:rsidRDefault="00F80A39" w:rsidP="00F80A39">
      <w:pPr>
        <w:pStyle w:val="ListParagraph"/>
        <w:spacing w:line="276" w:lineRule="auto"/>
        <w:ind w:left="0"/>
        <w:jc w:val="both"/>
        <w:rPr>
          <w:color w:val="000000" w:themeColor="text1"/>
          <w:sz w:val="24"/>
          <w:szCs w:val="24"/>
        </w:rPr>
      </w:pPr>
    </w:p>
    <w:p w14:paraId="36CC056C" w14:textId="77777777" w:rsidR="00F80A39" w:rsidRPr="00F80A39" w:rsidRDefault="00F80A39" w:rsidP="00F80A39">
      <w:pPr>
        <w:spacing w:line="276" w:lineRule="auto"/>
        <w:rPr>
          <w:color w:val="000000" w:themeColor="text1"/>
          <w:sz w:val="24"/>
          <w:szCs w:val="24"/>
          <w:u w:val="single"/>
        </w:rPr>
      </w:pPr>
    </w:p>
    <w:p w14:paraId="4BF8CCF6" w14:textId="77777777" w:rsidR="00F80A39" w:rsidRPr="00F80A39" w:rsidRDefault="00F80A39" w:rsidP="00F80A39">
      <w:pPr>
        <w:spacing w:line="276" w:lineRule="auto"/>
        <w:rPr>
          <w:color w:val="000000" w:themeColor="text1"/>
          <w:sz w:val="24"/>
          <w:szCs w:val="24"/>
          <w:u w:val="single"/>
        </w:rPr>
      </w:pPr>
    </w:p>
    <w:p w14:paraId="22DBD335" w14:textId="77777777" w:rsidR="00F80A39" w:rsidRPr="00F80A39" w:rsidRDefault="00F80A39" w:rsidP="00F80A39">
      <w:pPr>
        <w:spacing w:line="276" w:lineRule="auto"/>
        <w:rPr>
          <w:color w:val="000000" w:themeColor="text1"/>
          <w:sz w:val="24"/>
          <w:szCs w:val="24"/>
          <w:u w:val="single"/>
        </w:rPr>
      </w:pPr>
    </w:p>
    <w:p w14:paraId="664269EC" w14:textId="77777777" w:rsidR="00F80A39" w:rsidRPr="00F80A39" w:rsidRDefault="00F80A39" w:rsidP="00F80A39">
      <w:pPr>
        <w:spacing w:line="276" w:lineRule="auto"/>
        <w:rPr>
          <w:color w:val="000000" w:themeColor="text1"/>
          <w:sz w:val="24"/>
          <w:szCs w:val="24"/>
          <w:u w:val="single"/>
        </w:rPr>
      </w:pPr>
      <w:r w:rsidRPr="00F80A39">
        <w:rPr>
          <w:color w:val="000000" w:themeColor="text1"/>
          <w:sz w:val="24"/>
          <w:u w:val="single"/>
        </w:rPr>
        <w:t>Conclusion:</w:t>
      </w:r>
    </w:p>
    <w:p w14:paraId="1CE6827D" w14:textId="77777777" w:rsidR="00F80A39" w:rsidRPr="00F80A39" w:rsidRDefault="00F80A39" w:rsidP="00F80A39">
      <w:pPr>
        <w:spacing w:line="276" w:lineRule="auto"/>
        <w:rPr>
          <w:color w:val="000000" w:themeColor="text1"/>
          <w:sz w:val="24"/>
          <w:szCs w:val="24"/>
        </w:rPr>
      </w:pPr>
      <w:r w:rsidRPr="00F80A39">
        <w:rPr>
          <w:color w:val="000000" w:themeColor="text1"/>
          <w:sz w:val="24"/>
        </w:rPr>
        <w:t>At this location of "</w:t>
      </w:r>
      <w:proofErr w:type="spellStart"/>
      <w:r w:rsidRPr="00F80A39">
        <w:rPr>
          <w:color w:val="000000" w:themeColor="text1"/>
          <w:sz w:val="24"/>
        </w:rPr>
        <w:t>Vrbica</w:t>
      </w:r>
      <w:proofErr w:type="spellEnd"/>
      <w:r w:rsidRPr="00F80A39">
        <w:rPr>
          <w:color w:val="000000" w:themeColor="text1"/>
          <w:sz w:val="24"/>
        </w:rPr>
        <w:t>", it is necessary to deliver and install the following items:</w:t>
      </w:r>
    </w:p>
    <w:p w14:paraId="5228C3A2" w14:textId="77777777" w:rsidR="00F80A39" w:rsidRPr="00F80A39" w:rsidRDefault="00F80A39" w:rsidP="00F80A39">
      <w:pPr>
        <w:spacing w:line="276" w:lineRule="auto"/>
        <w:rPr>
          <w:sz w:val="24"/>
          <w:szCs w:val="24"/>
        </w:rPr>
      </w:pPr>
      <w:r w:rsidRPr="00F80A39">
        <w:rPr>
          <w:color w:val="000000" w:themeColor="text1"/>
          <w:sz w:val="24"/>
        </w:rPr>
        <w:t>1.</w:t>
      </w:r>
      <w:r w:rsidRPr="00F80A39">
        <w:rPr>
          <w:color w:val="000000" w:themeColor="text1"/>
          <w:sz w:val="24"/>
        </w:rPr>
        <w:tab/>
      </w:r>
      <w:r w:rsidRPr="00F80A39">
        <w:rPr>
          <w:sz w:val="24"/>
        </w:rPr>
        <w:t>One medium-range stationary system (thermal imaging camera + day/night camera)</w:t>
      </w:r>
    </w:p>
    <w:p w14:paraId="00E60FF9" w14:textId="77777777" w:rsidR="00F80A39" w:rsidRPr="00F80A39" w:rsidRDefault="00F80A39" w:rsidP="00F80A39">
      <w:pPr>
        <w:spacing w:line="276" w:lineRule="auto"/>
        <w:rPr>
          <w:sz w:val="24"/>
          <w:szCs w:val="24"/>
        </w:rPr>
      </w:pPr>
      <w:r w:rsidRPr="00F80A39">
        <w:rPr>
          <w:sz w:val="24"/>
        </w:rPr>
        <w:t>2. four WDR Bullet IP cameras</w:t>
      </w:r>
    </w:p>
    <w:p w14:paraId="14FF6913" w14:textId="77777777" w:rsidR="00F80A39" w:rsidRPr="00F80A39" w:rsidRDefault="00F80A39" w:rsidP="00F80A39">
      <w:pPr>
        <w:spacing w:line="276" w:lineRule="auto"/>
        <w:rPr>
          <w:color w:val="000000" w:themeColor="text1"/>
          <w:sz w:val="24"/>
          <w:szCs w:val="24"/>
        </w:rPr>
      </w:pPr>
      <w:r w:rsidRPr="00F80A39">
        <w:rPr>
          <w:color w:val="000000" w:themeColor="text1"/>
          <w:sz w:val="24"/>
        </w:rPr>
        <w:t>3. one switch</w:t>
      </w:r>
    </w:p>
    <w:p w14:paraId="256EB86D" w14:textId="77777777" w:rsidR="00F80A39" w:rsidRPr="00F80A39" w:rsidRDefault="00F80A39" w:rsidP="00F80A39">
      <w:pPr>
        <w:spacing w:line="276" w:lineRule="auto"/>
        <w:rPr>
          <w:color w:val="000000" w:themeColor="text1"/>
          <w:sz w:val="24"/>
          <w:szCs w:val="24"/>
        </w:rPr>
      </w:pPr>
      <w:r w:rsidRPr="00F80A39">
        <w:rPr>
          <w:color w:val="000000" w:themeColor="text1"/>
          <w:sz w:val="24"/>
        </w:rPr>
        <w:t>4. one WEB relay</w:t>
      </w:r>
    </w:p>
    <w:p w14:paraId="23A5E742" w14:textId="77777777" w:rsidR="00F80A39" w:rsidRPr="00F80A39" w:rsidRDefault="00F80A39" w:rsidP="00F80A39">
      <w:pPr>
        <w:spacing w:line="276" w:lineRule="auto"/>
        <w:rPr>
          <w:color w:val="000000" w:themeColor="text1"/>
          <w:sz w:val="24"/>
          <w:szCs w:val="24"/>
        </w:rPr>
      </w:pPr>
      <w:r w:rsidRPr="00F80A39">
        <w:rPr>
          <w:color w:val="000000" w:themeColor="text1"/>
          <w:sz w:val="24"/>
        </w:rPr>
        <w:lastRenderedPageBreak/>
        <w:t>5.</w:t>
      </w:r>
      <w:r w:rsidRPr="00F80A39">
        <w:rPr>
          <w:color w:val="000000" w:themeColor="text1"/>
          <w:sz w:val="24"/>
        </w:rPr>
        <w:tab/>
        <w:t>One UPS 19" rack</w:t>
      </w:r>
    </w:p>
    <w:p w14:paraId="2EA58CE8" w14:textId="77777777" w:rsidR="00F80A39" w:rsidRPr="00F80A39" w:rsidRDefault="00F80A39" w:rsidP="00F80A39">
      <w:pPr>
        <w:spacing w:line="276" w:lineRule="auto"/>
        <w:ind w:left="709" w:hanging="709"/>
        <w:rPr>
          <w:color w:val="000000" w:themeColor="text1"/>
          <w:sz w:val="24"/>
          <w:szCs w:val="24"/>
        </w:rPr>
      </w:pPr>
      <w:r w:rsidRPr="00F80A39">
        <w:rPr>
          <w:color w:val="000000" w:themeColor="text1"/>
          <w:sz w:val="24"/>
        </w:rPr>
        <w:t>6.</w:t>
      </w:r>
      <w:r w:rsidRPr="00F80A39">
        <w:rPr>
          <w:color w:val="000000" w:themeColor="text1"/>
          <w:sz w:val="24"/>
        </w:rPr>
        <w:tab/>
        <w:t>One side of the radio relay link with a capacity of 100 Mbit/s to connect this location with the "Kikinda 2" location</w:t>
      </w:r>
    </w:p>
    <w:p w14:paraId="201B6BC6" w14:textId="77777777" w:rsidR="00F80A39" w:rsidRPr="00F80A39" w:rsidRDefault="00F80A39" w:rsidP="00F80A39">
      <w:pPr>
        <w:spacing w:line="276" w:lineRule="auto"/>
        <w:rPr>
          <w:color w:val="000000" w:themeColor="text1"/>
          <w:sz w:val="24"/>
          <w:szCs w:val="24"/>
        </w:rPr>
      </w:pPr>
      <w:r w:rsidRPr="00F80A39">
        <w:rPr>
          <w:color w:val="000000" w:themeColor="text1"/>
          <w:sz w:val="24"/>
        </w:rPr>
        <w:t>7.</w:t>
      </w:r>
      <w:r w:rsidRPr="00F80A39">
        <w:rPr>
          <w:color w:val="000000" w:themeColor="text1"/>
          <w:sz w:val="24"/>
        </w:rPr>
        <w:tab/>
        <w:t xml:space="preserve">One 15U communication cabinet for external mounting with air conditioning </w:t>
      </w:r>
    </w:p>
    <w:p w14:paraId="570251B3" w14:textId="77777777" w:rsidR="00F80A39" w:rsidRPr="00F80A39" w:rsidRDefault="00F80A39" w:rsidP="00F80A39">
      <w:pPr>
        <w:spacing w:line="276" w:lineRule="auto"/>
        <w:rPr>
          <w:color w:val="000000" w:themeColor="text1"/>
          <w:sz w:val="24"/>
          <w:szCs w:val="24"/>
        </w:rPr>
      </w:pPr>
      <w:r w:rsidRPr="00F80A39">
        <w:rPr>
          <w:color w:val="000000" w:themeColor="text1"/>
          <w:sz w:val="24"/>
        </w:rPr>
        <w:t>8.</w:t>
      </w:r>
      <w:r w:rsidRPr="00F80A39">
        <w:rPr>
          <w:color w:val="000000" w:themeColor="text1"/>
          <w:sz w:val="24"/>
        </w:rPr>
        <w:tab/>
        <w:t>One steel telecommunications pole of 24m with foundations (lattice with platform)</w:t>
      </w:r>
    </w:p>
    <w:p w14:paraId="0F051C28" w14:textId="77777777" w:rsidR="00F80A39" w:rsidRPr="00F80A39" w:rsidRDefault="00F80A39" w:rsidP="00F80A39">
      <w:pPr>
        <w:rPr>
          <w:color w:val="000000" w:themeColor="text1"/>
          <w:sz w:val="24"/>
          <w:szCs w:val="24"/>
        </w:rPr>
      </w:pPr>
      <w:r w:rsidRPr="00F80A39">
        <w:rPr>
          <w:color w:val="000000" w:themeColor="text1"/>
          <w:sz w:val="24"/>
        </w:rPr>
        <w:t>9.</w:t>
      </w:r>
      <w:r w:rsidRPr="00F80A39">
        <w:rPr>
          <w:color w:val="000000" w:themeColor="text1"/>
          <w:sz w:val="24"/>
        </w:rPr>
        <w:tab/>
        <w:t>Wire panel fence with gate and backfilling of the fenced area</w:t>
      </w:r>
    </w:p>
    <w:p w14:paraId="5215D756" w14:textId="77777777" w:rsidR="00F80A39" w:rsidRPr="00F80A39" w:rsidRDefault="00F80A39" w:rsidP="00F80A39">
      <w:pPr>
        <w:pStyle w:val="Heading2"/>
        <w:keepLines w:val="0"/>
        <w:numPr>
          <w:ilvl w:val="1"/>
          <w:numId w:val="0"/>
        </w:numPr>
        <w:overflowPunct w:val="0"/>
        <w:autoSpaceDE w:val="0"/>
        <w:autoSpaceDN w:val="0"/>
        <w:adjustRightInd w:val="0"/>
        <w:spacing w:before="240" w:after="60" w:line="276" w:lineRule="auto"/>
        <w:textAlignment w:val="baseline"/>
        <w:rPr>
          <w:rFonts w:ascii="Times New Roman" w:hAnsi="Times New Roman" w:cs="Times New Roman"/>
          <w:color w:val="000000" w:themeColor="text1"/>
          <w:sz w:val="28"/>
          <w:szCs w:val="28"/>
        </w:rPr>
      </w:pPr>
      <w:bookmarkStart w:id="6" w:name="_Toc191512985"/>
      <w:r w:rsidRPr="00F80A39">
        <w:rPr>
          <w:rFonts w:ascii="Times New Roman" w:hAnsi="Times New Roman" w:cs="Times New Roman"/>
          <w:color w:val="000000" w:themeColor="text1"/>
          <w:sz w:val="28"/>
        </w:rPr>
        <w:t>"Kikinda 2” LOCATION - radio relay point</w:t>
      </w:r>
      <w:bookmarkEnd w:id="6"/>
    </w:p>
    <w:p w14:paraId="2AF2EFE9" w14:textId="77777777" w:rsidR="00F80A39" w:rsidRPr="00F80A39" w:rsidRDefault="00F80A39" w:rsidP="00F80A39">
      <w:pPr>
        <w:pStyle w:val="BodyText"/>
        <w:spacing w:line="276" w:lineRule="auto"/>
        <w:rPr>
          <w:rFonts w:ascii="Times New Roman" w:hAnsi="Times New Roman"/>
          <w:bCs/>
          <w:color w:val="000000" w:themeColor="text1"/>
          <w:szCs w:val="24"/>
        </w:rPr>
      </w:pPr>
    </w:p>
    <w:p w14:paraId="44EA862D" w14:textId="77777777" w:rsidR="00F80A39" w:rsidRPr="00F80A39" w:rsidRDefault="00F80A39" w:rsidP="00F80A39">
      <w:pPr>
        <w:pStyle w:val="ListParagraph"/>
        <w:spacing w:line="276" w:lineRule="auto"/>
        <w:ind w:left="0"/>
        <w:jc w:val="both"/>
        <w:rPr>
          <w:color w:val="000000" w:themeColor="text1"/>
          <w:sz w:val="24"/>
          <w:szCs w:val="24"/>
        </w:rPr>
      </w:pPr>
      <w:r w:rsidRPr="00F80A39">
        <w:rPr>
          <w:color w:val="000000" w:themeColor="text1"/>
          <w:sz w:val="24"/>
        </w:rPr>
        <w:t xml:space="preserve">At the location of "Kikinda 2" (45°50'19.28"N, 20°29'02.02"E) there is a silo with a room where the telecommunications equipment of the Ministry of Interior of the Republic of Serbia is located, and the Ministry of Interior has a contract with the owner regarding the use of the location in the field of telecommunications. </w:t>
      </w:r>
      <w:r w:rsidRPr="00F80A39">
        <w:rPr>
          <w:sz w:val="24"/>
        </w:rPr>
        <w:t>For this Project, this location would become a radio-relay connection point for the stationary systems from the "</w:t>
      </w:r>
      <w:proofErr w:type="spellStart"/>
      <w:r w:rsidRPr="00F80A39">
        <w:rPr>
          <w:sz w:val="24"/>
        </w:rPr>
        <w:t>Vrbica</w:t>
      </w:r>
      <w:proofErr w:type="spellEnd"/>
      <w:r w:rsidRPr="00F80A39">
        <w:rPr>
          <w:sz w:val="24"/>
        </w:rPr>
        <w:t xml:space="preserve">" and "Srpska </w:t>
      </w:r>
      <w:proofErr w:type="spellStart"/>
      <w:r w:rsidRPr="00F80A39">
        <w:rPr>
          <w:sz w:val="24"/>
        </w:rPr>
        <w:t>Crnja</w:t>
      </w:r>
      <w:proofErr w:type="spellEnd"/>
      <w:r w:rsidRPr="00F80A39">
        <w:rPr>
          <w:sz w:val="24"/>
        </w:rPr>
        <w:t>" locations with the Kikinda Police Administration location.</w:t>
      </w:r>
    </w:p>
    <w:p w14:paraId="742A3F97" w14:textId="77777777" w:rsidR="00F80A39" w:rsidRPr="00F80A39" w:rsidRDefault="00F80A39" w:rsidP="00F80A39">
      <w:pPr>
        <w:pStyle w:val="BodyText"/>
        <w:rPr>
          <w:rFonts w:ascii="Times New Roman" w:hAnsi="Times New Roman"/>
          <w:bCs/>
          <w:color w:val="000000" w:themeColor="text1"/>
          <w:szCs w:val="24"/>
        </w:rPr>
      </w:pPr>
    </w:p>
    <w:p w14:paraId="13D67C7E" w14:textId="77777777" w:rsidR="00F80A39" w:rsidRPr="00F80A39" w:rsidRDefault="00F80A39" w:rsidP="00F80A39">
      <w:pPr>
        <w:pStyle w:val="ListParagraph"/>
        <w:spacing w:line="276" w:lineRule="auto"/>
        <w:ind w:left="0"/>
        <w:jc w:val="both"/>
        <w:rPr>
          <w:color w:val="000000" w:themeColor="text1"/>
          <w:sz w:val="24"/>
          <w:szCs w:val="24"/>
        </w:rPr>
      </w:pPr>
      <w:r w:rsidRPr="00F80A39">
        <w:rPr>
          <w:color w:val="000000" w:themeColor="text1"/>
          <w:sz w:val="24"/>
        </w:rPr>
        <w:t>For this purpose, it is necessary to establish the following radio relay links:</w:t>
      </w:r>
    </w:p>
    <w:p w14:paraId="2672B256" w14:textId="77777777" w:rsidR="00F80A39" w:rsidRPr="00F80A39" w:rsidRDefault="00F80A39" w:rsidP="00F80A39">
      <w:pPr>
        <w:pStyle w:val="ListParagraph"/>
        <w:numPr>
          <w:ilvl w:val="0"/>
          <w:numId w:val="4"/>
        </w:numPr>
        <w:spacing w:line="276" w:lineRule="auto"/>
        <w:jc w:val="both"/>
        <w:rPr>
          <w:color w:val="000000" w:themeColor="text1"/>
          <w:sz w:val="24"/>
          <w:szCs w:val="24"/>
        </w:rPr>
      </w:pPr>
      <w:r w:rsidRPr="00F80A39">
        <w:rPr>
          <w:color w:val="000000" w:themeColor="text1"/>
          <w:sz w:val="24"/>
        </w:rPr>
        <w:t>Location of "</w:t>
      </w:r>
      <w:proofErr w:type="spellStart"/>
      <w:r w:rsidRPr="00F80A39">
        <w:rPr>
          <w:color w:val="000000" w:themeColor="text1"/>
          <w:sz w:val="24"/>
        </w:rPr>
        <w:t>Vrbica</w:t>
      </w:r>
      <w:proofErr w:type="spellEnd"/>
      <w:r w:rsidRPr="00F80A39">
        <w:rPr>
          <w:color w:val="000000" w:themeColor="text1"/>
          <w:sz w:val="24"/>
        </w:rPr>
        <w:t>" - location of "Kikinda 2"</w:t>
      </w:r>
    </w:p>
    <w:p w14:paraId="19304870" w14:textId="77777777" w:rsidR="00F80A39" w:rsidRPr="00F80A39" w:rsidRDefault="00F80A39" w:rsidP="00F80A39">
      <w:pPr>
        <w:pStyle w:val="ListParagraph"/>
        <w:numPr>
          <w:ilvl w:val="0"/>
          <w:numId w:val="4"/>
        </w:numPr>
        <w:spacing w:line="276" w:lineRule="auto"/>
        <w:jc w:val="both"/>
        <w:rPr>
          <w:color w:val="000000" w:themeColor="text1"/>
          <w:sz w:val="24"/>
          <w:szCs w:val="24"/>
        </w:rPr>
      </w:pPr>
      <w:r w:rsidRPr="00F80A39">
        <w:rPr>
          <w:color w:val="000000" w:themeColor="text1"/>
          <w:sz w:val="24"/>
        </w:rPr>
        <w:t xml:space="preserve">Location of "Srpska </w:t>
      </w:r>
      <w:proofErr w:type="spellStart"/>
      <w:r w:rsidRPr="00F80A39">
        <w:rPr>
          <w:color w:val="000000" w:themeColor="text1"/>
          <w:sz w:val="24"/>
        </w:rPr>
        <w:t>Crnja</w:t>
      </w:r>
      <w:proofErr w:type="spellEnd"/>
      <w:r w:rsidRPr="00F80A39">
        <w:rPr>
          <w:color w:val="000000" w:themeColor="text1"/>
          <w:sz w:val="24"/>
        </w:rPr>
        <w:t>" - location of "Kikinda 2"</w:t>
      </w:r>
    </w:p>
    <w:p w14:paraId="6C57B731" w14:textId="77777777" w:rsidR="00F80A39" w:rsidRPr="00F80A39" w:rsidRDefault="00F80A39" w:rsidP="00F80A39">
      <w:pPr>
        <w:pStyle w:val="ListParagraph"/>
        <w:numPr>
          <w:ilvl w:val="0"/>
          <w:numId w:val="4"/>
        </w:numPr>
        <w:spacing w:line="276" w:lineRule="auto"/>
        <w:jc w:val="both"/>
        <w:rPr>
          <w:sz w:val="24"/>
          <w:szCs w:val="24"/>
        </w:rPr>
      </w:pPr>
      <w:r w:rsidRPr="00F80A39">
        <w:rPr>
          <w:sz w:val="24"/>
        </w:rPr>
        <w:t xml:space="preserve">Location </w:t>
      </w:r>
      <w:proofErr w:type="gramStart"/>
      <w:r w:rsidRPr="00F80A39">
        <w:rPr>
          <w:sz w:val="24"/>
        </w:rPr>
        <w:t>of  “</w:t>
      </w:r>
      <w:proofErr w:type="gramEnd"/>
      <w:r w:rsidRPr="00F80A39">
        <w:rPr>
          <w:sz w:val="24"/>
        </w:rPr>
        <w:t>Kikinda Police Administration" - location of "Kikinda 2"</w:t>
      </w:r>
    </w:p>
    <w:p w14:paraId="7C1BD014" w14:textId="77777777" w:rsidR="00F80A39" w:rsidRPr="00F80A39" w:rsidRDefault="00F80A39" w:rsidP="00F80A39">
      <w:pPr>
        <w:pStyle w:val="BodyText"/>
        <w:rPr>
          <w:rFonts w:ascii="Times New Roman" w:hAnsi="Times New Roman"/>
          <w:bCs/>
          <w:color w:val="000000" w:themeColor="text1"/>
          <w:szCs w:val="24"/>
        </w:rPr>
      </w:pPr>
    </w:p>
    <w:p w14:paraId="520A8414" w14:textId="77777777" w:rsidR="00F80A39" w:rsidRPr="00F80A39" w:rsidRDefault="00F80A39" w:rsidP="00F80A39">
      <w:pPr>
        <w:pStyle w:val="ListParagraph"/>
        <w:spacing w:line="276" w:lineRule="auto"/>
        <w:ind w:left="0"/>
        <w:jc w:val="both"/>
        <w:rPr>
          <w:color w:val="000000" w:themeColor="text1"/>
          <w:sz w:val="24"/>
          <w:szCs w:val="24"/>
        </w:rPr>
      </w:pPr>
      <w:r w:rsidRPr="00F80A39">
        <w:rPr>
          <w:color w:val="000000" w:themeColor="text1"/>
          <w:sz w:val="24"/>
        </w:rPr>
        <w:t>In this regard, it is necessary to place a 5m high metal pole at the "Kikinda 2" location on which the radio-relay links, with a capacity of 100 Mb/s, will be installed. The internal equipment units are mounted in the existing communication cabinet of the Ministry of Interior of Serbia.</w:t>
      </w:r>
    </w:p>
    <w:p w14:paraId="7879D3FF" w14:textId="77777777" w:rsidR="00F80A39" w:rsidRPr="00F80A39" w:rsidRDefault="00F80A39" w:rsidP="00F80A39">
      <w:pPr>
        <w:pStyle w:val="ListParagraph"/>
        <w:spacing w:line="276" w:lineRule="auto"/>
        <w:ind w:left="0"/>
        <w:jc w:val="center"/>
        <w:rPr>
          <w:color w:val="000000" w:themeColor="text1"/>
          <w:sz w:val="24"/>
          <w:szCs w:val="24"/>
        </w:rPr>
      </w:pPr>
      <w:r w:rsidRPr="00F80A39">
        <w:rPr>
          <w:noProof/>
          <w:color w:val="000000" w:themeColor="text1"/>
          <w:sz w:val="24"/>
        </w:rPr>
        <w:drawing>
          <wp:inline distT="0" distB="0" distL="0" distR="0" wp14:anchorId="4760780E" wp14:editId="5AEA9DA8">
            <wp:extent cx="3533804" cy="2201876"/>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Kikinda 2.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71339" cy="2287573"/>
                    </a:xfrm>
                    <a:prstGeom prst="rect">
                      <a:avLst/>
                    </a:prstGeom>
                  </pic:spPr>
                </pic:pic>
              </a:graphicData>
            </a:graphic>
          </wp:inline>
        </w:drawing>
      </w:r>
    </w:p>
    <w:p w14:paraId="74C6CA94" w14:textId="77777777" w:rsidR="00F80A39" w:rsidRPr="00F80A39" w:rsidRDefault="00F80A39" w:rsidP="00F80A39">
      <w:pPr>
        <w:spacing w:line="276" w:lineRule="auto"/>
        <w:jc w:val="center"/>
        <w:rPr>
          <w:rFonts w:eastAsia="ArialMT"/>
          <w:color w:val="000000" w:themeColor="text1"/>
        </w:rPr>
      </w:pPr>
      <w:r w:rsidRPr="00F80A39">
        <w:rPr>
          <w:color w:val="000000" w:themeColor="text1"/>
        </w:rPr>
        <w:t>Kikinda 2</w:t>
      </w:r>
    </w:p>
    <w:p w14:paraId="0956942B" w14:textId="77777777" w:rsidR="00F80A39" w:rsidRPr="00F80A39" w:rsidRDefault="00F80A39" w:rsidP="00F80A39">
      <w:pPr>
        <w:spacing w:line="276" w:lineRule="auto"/>
        <w:jc w:val="both"/>
        <w:rPr>
          <w:rFonts w:eastAsia="ArialMT"/>
          <w:color w:val="000000" w:themeColor="text1"/>
          <w:sz w:val="24"/>
          <w:szCs w:val="24"/>
          <w:u w:val="single"/>
        </w:rPr>
      </w:pPr>
    </w:p>
    <w:p w14:paraId="597EE799" w14:textId="77777777" w:rsidR="00F80A39" w:rsidRPr="00F80A39" w:rsidRDefault="00F80A39" w:rsidP="00F80A39">
      <w:pPr>
        <w:spacing w:line="276" w:lineRule="auto"/>
        <w:jc w:val="both"/>
        <w:rPr>
          <w:rFonts w:eastAsia="ArialMT"/>
          <w:color w:val="000000" w:themeColor="text1"/>
          <w:sz w:val="24"/>
          <w:szCs w:val="24"/>
          <w:u w:val="single"/>
        </w:rPr>
      </w:pPr>
      <w:r w:rsidRPr="00F80A39">
        <w:rPr>
          <w:color w:val="000000" w:themeColor="text1"/>
          <w:sz w:val="24"/>
          <w:u w:val="single"/>
        </w:rPr>
        <w:t>Conclusion:</w:t>
      </w:r>
    </w:p>
    <w:p w14:paraId="7487B856" w14:textId="77777777" w:rsidR="00F80A39" w:rsidRPr="00F80A39" w:rsidRDefault="00F80A39" w:rsidP="00F80A39">
      <w:pPr>
        <w:spacing w:line="276" w:lineRule="auto"/>
        <w:jc w:val="both"/>
        <w:rPr>
          <w:rFonts w:eastAsia="ArialMT"/>
          <w:sz w:val="24"/>
          <w:szCs w:val="24"/>
        </w:rPr>
      </w:pPr>
      <w:r w:rsidRPr="00F80A39">
        <w:rPr>
          <w:sz w:val="24"/>
        </w:rPr>
        <w:t>At the location of "Kikinda 2", it is necessary to deliver and install the following items:</w:t>
      </w:r>
    </w:p>
    <w:p w14:paraId="15B7C0B1" w14:textId="77777777" w:rsidR="00F80A39" w:rsidRPr="00F80A39" w:rsidRDefault="00F80A39" w:rsidP="00F80A39">
      <w:pPr>
        <w:pStyle w:val="ListParagraph"/>
        <w:numPr>
          <w:ilvl w:val="0"/>
          <w:numId w:val="5"/>
        </w:numPr>
        <w:overflowPunct w:val="0"/>
        <w:autoSpaceDE w:val="0"/>
        <w:autoSpaceDN w:val="0"/>
        <w:adjustRightInd w:val="0"/>
        <w:spacing w:line="276" w:lineRule="auto"/>
        <w:jc w:val="both"/>
        <w:textAlignment w:val="baseline"/>
        <w:rPr>
          <w:rFonts w:eastAsia="ArialMT"/>
          <w:sz w:val="24"/>
          <w:szCs w:val="24"/>
        </w:rPr>
      </w:pPr>
      <w:r w:rsidRPr="00F80A39">
        <w:rPr>
          <w:sz w:val="24"/>
        </w:rPr>
        <w:t>One side of the radio relay link of 100 Mb/s, connection to the "</w:t>
      </w:r>
      <w:proofErr w:type="spellStart"/>
      <w:r w:rsidRPr="00F80A39">
        <w:rPr>
          <w:sz w:val="24"/>
        </w:rPr>
        <w:t>Vrbica</w:t>
      </w:r>
      <w:proofErr w:type="spellEnd"/>
      <w:r w:rsidRPr="00F80A39">
        <w:rPr>
          <w:sz w:val="24"/>
        </w:rPr>
        <w:t>” location</w:t>
      </w:r>
    </w:p>
    <w:p w14:paraId="45680D1C" w14:textId="77777777" w:rsidR="00F80A39" w:rsidRPr="00F80A39" w:rsidRDefault="00F80A39" w:rsidP="00F80A39">
      <w:pPr>
        <w:pStyle w:val="ListParagraph"/>
        <w:numPr>
          <w:ilvl w:val="0"/>
          <w:numId w:val="5"/>
        </w:numPr>
        <w:overflowPunct w:val="0"/>
        <w:autoSpaceDE w:val="0"/>
        <w:autoSpaceDN w:val="0"/>
        <w:adjustRightInd w:val="0"/>
        <w:spacing w:line="276" w:lineRule="auto"/>
        <w:jc w:val="both"/>
        <w:textAlignment w:val="baseline"/>
        <w:rPr>
          <w:rFonts w:eastAsia="ArialMT"/>
          <w:sz w:val="24"/>
          <w:szCs w:val="24"/>
        </w:rPr>
      </w:pPr>
      <w:r w:rsidRPr="00F80A39">
        <w:rPr>
          <w:sz w:val="24"/>
        </w:rPr>
        <w:t xml:space="preserve">One side of the radio relay link of 100 Mb/s, connection to the "Srpska </w:t>
      </w:r>
      <w:proofErr w:type="spellStart"/>
      <w:r w:rsidRPr="00F80A39">
        <w:rPr>
          <w:sz w:val="24"/>
        </w:rPr>
        <w:t>Crnja</w:t>
      </w:r>
      <w:proofErr w:type="spellEnd"/>
      <w:r w:rsidRPr="00F80A39">
        <w:rPr>
          <w:sz w:val="24"/>
        </w:rPr>
        <w:t>” location</w:t>
      </w:r>
    </w:p>
    <w:p w14:paraId="43CBB799" w14:textId="77777777" w:rsidR="00F80A39" w:rsidRPr="00F80A39" w:rsidRDefault="00F80A39" w:rsidP="00F80A39">
      <w:pPr>
        <w:pStyle w:val="ListParagraph"/>
        <w:numPr>
          <w:ilvl w:val="0"/>
          <w:numId w:val="5"/>
        </w:numPr>
        <w:overflowPunct w:val="0"/>
        <w:autoSpaceDE w:val="0"/>
        <w:autoSpaceDN w:val="0"/>
        <w:adjustRightInd w:val="0"/>
        <w:spacing w:line="276" w:lineRule="auto"/>
        <w:jc w:val="both"/>
        <w:textAlignment w:val="baseline"/>
        <w:rPr>
          <w:rFonts w:eastAsia="ArialMT"/>
          <w:sz w:val="24"/>
          <w:szCs w:val="24"/>
        </w:rPr>
      </w:pPr>
      <w:r w:rsidRPr="00F80A39">
        <w:rPr>
          <w:sz w:val="24"/>
        </w:rPr>
        <w:lastRenderedPageBreak/>
        <w:t>One side of the radio relay link of 100 Mb/s, connection to the "Kikinda Police Administration” location</w:t>
      </w:r>
    </w:p>
    <w:p w14:paraId="794F4CE8" w14:textId="77777777" w:rsidR="00F80A39" w:rsidRPr="00F80A39" w:rsidRDefault="00F80A39" w:rsidP="00F80A39">
      <w:pPr>
        <w:pStyle w:val="ListParagraph"/>
        <w:numPr>
          <w:ilvl w:val="0"/>
          <w:numId w:val="5"/>
        </w:numPr>
        <w:overflowPunct w:val="0"/>
        <w:autoSpaceDE w:val="0"/>
        <w:autoSpaceDN w:val="0"/>
        <w:adjustRightInd w:val="0"/>
        <w:spacing w:line="276" w:lineRule="auto"/>
        <w:jc w:val="both"/>
        <w:textAlignment w:val="baseline"/>
        <w:rPr>
          <w:rFonts w:eastAsia="ArialMT"/>
          <w:color w:val="000000" w:themeColor="text1"/>
          <w:sz w:val="24"/>
          <w:szCs w:val="24"/>
        </w:rPr>
      </w:pPr>
      <w:r w:rsidRPr="00F80A39">
        <w:rPr>
          <w:color w:val="000000" w:themeColor="text1"/>
          <w:sz w:val="24"/>
        </w:rPr>
        <w:t>One 5m metal pole on the roof of the silo</w:t>
      </w:r>
    </w:p>
    <w:p w14:paraId="724668CC" w14:textId="77777777" w:rsidR="00F80A39" w:rsidRPr="00F80A39" w:rsidRDefault="00F80A39" w:rsidP="00F80A39">
      <w:pPr>
        <w:spacing w:line="276" w:lineRule="auto"/>
        <w:jc w:val="both"/>
        <w:rPr>
          <w:rFonts w:eastAsia="ArialMT"/>
          <w:color w:val="000000" w:themeColor="text1"/>
          <w:sz w:val="24"/>
          <w:szCs w:val="24"/>
        </w:rPr>
      </w:pPr>
    </w:p>
    <w:p w14:paraId="122F5884" w14:textId="77777777" w:rsidR="00F80A39" w:rsidRPr="00F80A39" w:rsidRDefault="00F80A39" w:rsidP="00F80A39">
      <w:pPr>
        <w:pStyle w:val="Heading2"/>
        <w:keepLines w:val="0"/>
        <w:numPr>
          <w:ilvl w:val="1"/>
          <w:numId w:val="0"/>
        </w:numPr>
        <w:overflowPunct w:val="0"/>
        <w:autoSpaceDE w:val="0"/>
        <w:autoSpaceDN w:val="0"/>
        <w:adjustRightInd w:val="0"/>
        <w:spacing w:before="240" w:after="60" w:line="276" w:lineRule="auto"/>
        <w:textAlignment w:val="baseline"/>
        <w:rPr>
          <w:rFonts w:ascii="Times New Roman" w:hAnsi="Times New Roman" w:cs="Times New Roman"/>
          <w:color w:val="000000" w:themeColor="text1"/>
          <w:sz w:val="28"/>
          <w:szCs w:val="28"/>
        </w:rPr>
      </w:pPr>
      <w:bookmarkStart w:id="7" w:name="_Toc191512986"/>
      <w:r w:rsidRPr="00F80A39">
        <w:rPr>
          <w:rFonts w:ascii="Times New Roman" w:hAnsi="Times New Roman" w:cs="Times New Roman"/>
          <w:color w:val="000000" w:themeColor="text1"/>
          <w:sz w:val="28"/>
        </w:rPr>
        <w:t xml:space="preserve">“Srpska </w:t>
      </w:r>
      <w:proofErr w:type="spellStart"/>
      <w:proofErr w:type="gramStart"/>
      <w:r w:rsidRPr="00F80A39">
        <w:rPr>
          <w:rFonts w:ascii="Times New Roman" w:hAnsi="Times New Roman" w:cs="Times New Roman"/>
          <w:color w:val="000000" w:themeColor="text1"/>
          <w:sz w:val="28"/>
        </w:rPr>
        <w:t>Crnja</w:t>
      </w:r>
      <w:proofErr w:type="spellEnd"/>
      <w:r w:rsidRPr="00F80A39">
        <w:rPr>
          <w:rFonts w:ascii="Times New Roman" w:hAnsi="Times New Roman" w:cs="Times New Roman"/>
          <w:color w:val="000000" w:themeColor="text1"/>
          <w:sz w:val="28"/>
        </w:rPr>
        <w:t>“ LOCATION</w:t>
      </w:r>
      <w:bookmarkEnd w:id="7"/>
      <w:proofErr w:type="gramEnd"/>
    </w:p>
    <w:p w14:paraId="3D6383EA" w14:textId="77777777" w:rsidR="00F80A39" w:rsidRPr="00F80A39" w:rsidRDefault="00F80A39" w:rsidP="00F80A39">
      <w:pPr>
        <w:pStyle w:val="BodyText"/>
        <w:spacing w:line="276" w:lineRule="auto"/>
        <w:rPr>
          <w:rFonts w:ascii="Times New Roman" w:hAnsi="Times New Roman"/>
          <w:bCs/>
          <w:color w:val="000000" w:themeColor="text1"/>
          <w:szCs w:val="24"/>
        </w:rPr>
      </w:pPr>
    </w:p>
    <w:p w14:paraId="2DC8782F" w14:textId="77777777" w:rsidR="00F80A39" w:rsidRPr="00F80A39" w:rsidRDefault="00F80A39" w:rsidP="00F80A39">
      <w:pPr>
        <w:autoSpaceDE w:val="0"/>
        <w:autoSpaceDN w:val="0"/>
        <w:adjustRightInd w:val="0"/>
        <w:spacing w:line="276" w:lineRule="auto"/>
        <w:jc w:val="both"/>
        <w:rPr>
          <w:sz w:val="24"/>
          <w:szCs w:val="24"/>
        </w:rPr>
      </w:pPr>
      <w:r w:rsidRPr="00F80A39">
        <w:rPr>
          <w:sz w:val="24"/>
        </w:rPr>
        <w:t xml:space="preserve">The location of "Srpska </w:t>
      </w:r>
      <w:proofErr w:type="spellStart"/>
      <w:r w:rsidRPr="00F80A39">
        <w:rPr>
          <w:sz w:val="24"/>
        </w:rPr>
        <w:t>Crnja</w:t>
      </w:r>
      <w:proofErr w:type="spellEnd"/>
      <w:r w:rsidRPr="00F80A39">
        <w:rPr>
          <w:sz w:val="24"/>
        </w:rPr>
        <w:t xml:space="preserve">" (45°44'56.81"N 20°41'58.71"E) belongs to the Srpska </w:t>
      </w:r>
      <w:proofErr w:type="spellStart"/>
      <w:r w:rsidRPr="00F80A39">
        <w:rPr>
          <w:sz w:val="24"/>
        </w:rPr>
        <w:t>Crnja</w:t>
      </w:r>
      <w:proofErr w:type="spellEnd"/>
      <w:r w:rsidRPr="00F80A39">
        <w:rPr>
          <w:sz w:val="24"/>
        </w:rPr>
        <w:t xml:space="preserve"> settlement, Municipality of Nova </w:t>
      </w:r>
      <w:proofErr w:type="spellStart"/>
      <w:r w:rsidRPr="00F80A39">
        <w:rPr>
          <w:sz w:val="24"/>
        </w:rPr>
        <w:t>Crnja</w:t>
      </w:r>
      <w:proofErr w:type="spellEnd"/>
      <w:r w:rsidRPr="00F80A39">
        <w:rPr>
          <w:sz w:val="24"/>
        </w:rPr>
        <w:t>.</w:t>
      </w:r>
    </w:p>
    <w:p w14:paraId="7EB7642F" w14:textId="77777777" w:rsidR="00F80A39" w:rsidRPr="00F80A39" w:rsidRDefault="00F80A39" w:rsidP="00F80A39">
      <w:pPr>
        <w:pStyle w:val="ListParagraph"/>
        <w:spacing w:line="276" w:lineRule="auto"/>
        <w:ind w:left="0" w:hanging="6"/>
        <w:jc w:val="both"/>
        <w:rPr>
          <w:color w:val="000000" w:themeColor="text1"/>
          <w:sz w:val="24"/>
          <w:szCs w:val="24"/>
        </w:rPr>
      </w:pPr>
      <w:r w:rsidRPr="00F80A39">
        <w:rPr>
          <w:color w:val="000000" w:themeColor="text1"/>
          <w:sz w:val="24"/>
        </w:rPr>
        <w:t xml:space="preserve">The management of the cameras at the "Srpska </w:t>
      </w:r>
      <w:proofErr w:type="spellStart"/>
      <w:r w:rsidRPr="00F80A39">
        <w:rPr>
          <w:color w:val="000000" w:themeColor="text1"/>
          <w:sz w:val="24"/>
        </w:rPr>
        <w:t>Crnja</w:t>
      </w:r>
      <w:proofErr w:type="spellEnd"/>
      <w:r w:rsidRPr="00F80A39">
        <w:rPr>
          <w:color w:val="000000" w:themeColor="text1"/>
          <w:sz w:val="24"/>
        </w:rPr>
        <w:t xml:space="preserve">" location would be carried out from the Regional Surveillance Centre (RCC) in the Regional Border Police Centre towards the Republic of Romania in </w:t>
      </w:r>
      <w:proofErr w:type="spellStart"/>
      <w:r w:rsidRPr="00F80A39">
        <w:rPr>
          <w:color w:val="000000" w:themeColor="text1"/>
          <w:sz w:val="24"/>
        </w:rPr>
        <w:t>Vršac</w:t>
      </w:r>
      <w:proofErr w:type="spellEnd"/>
      <w:r w:rsidRPr="00F80A39">
        <w:rPr>
          <w:color w:val="000000" w:themeColor="text1"/>
          <w:sz w:val="24"/>
        </w:rPr>
        <w:t xml:space="preserve"> and the Local Border Police Centre in Veliko </w:t>
      </w:r>
      <w:proofErr w:type="spellStart"/>
      <w:r w:rsidRPr="00F80A39">
        <w:rPr>
          <w:color w:val="000000" w:themeColor="text1"/>
          <w:sz w:val="24"/>
        </w:rPr>
        <w:t>Gradište</w:t>
      </w:r>
      <w:proofErr w:type="spellEnd"/>
      <w:r w:rsidRPr="00F80A39">
        <w:rPr>
          <w:color w:val="000000" w:themeColor="text1"/>
          <w:sz w:val="24"/>
        </w:rPr>
        <w:t>.</w:t>
      </w:r>
    </w:p>
    <w:p w14:paraId="5C8B595B" w14:textId="77777777" w:rsidR="00F80A39" w:rsidRPr="00F80A39" w:rsidRDefault="00F80A39" w:rsidP="00F80A39">
      <w:pPr>
        <w:jc w:val="both"/>
        <w:rPr>
          <w:color w:val="000000" w:themeColor="text1"/>
          <w:sz w:val="24"/>
          <w:szCs w:val="24"/>
        </w:rPr>
      </w:pPr>
    </w:p>
    <w:p w14:paraId="68EFE2AE" w14:textId="77777777" w:rsidR="00F80A39" w:rsidRPr="00F80A39" w:rsidRDefault="00F80A39" w:rsidP="00F80A39">
      <w:pPr>
        <w:jc w:val="both"/>
        <w:rPr>
          <w:color w:val="000000" w:themeColor="text1"/>
          <w:sz w:val="24"/>
          <w:szCs w:val="24"/>
        </w:rPr>
      </w:pPr>
      <w:r w:rsidRPr="00F80A39">
        <w:rPr>
          <w:color w:val="000000" w:themeColor="text1"/>
          <w:sz w:val="24"/>
        </w:rPr>
        <w:t xml:space="preserve">It is necessary to envisage the procurement, delivery and installation of a steel telecommunications pole with a 24-meter-high platform and an adequate communication cabinet for external installation, dimensioned in such manner that it is possible to place all the necessary equipment on site. </w:t>
      </w:r>
    </w:p>
    <w:p w14:paraId="55D81942" w14:textId="77777777" w:rsidR="00F80A39" w:rsidRPr="00F80A39" w:rsidRDefault="00F80A39" w:rsidP="00F80A39">
      <w:pPr>
        <w:jc w:val="both"/>
        <w:rPr>
          <w:color w:val="000000" w:themeColor="text1"/>
          <w:sz w:val="24"/>
          <w:szCs w:val="24"/>
        </w:rPr>
      </w:pPr>
      <w:r w:rsidRPr="00F80A39">
        <w:rPr>
          <w:color w:val="000000" w:themeColor="text1"/>
          <w:sz w:val="24"/>
        </w:rPr>
        <w:t>During the construction of the pole, it is necessary to comply with all valid legal documents and by-laws pertaining to the design and construction of steel structures.</w:t>
      </w:r>
    </w:p>
    <w:p w14:paraId="5E4DCFF7" w14:textId="77777777" w:rsidR="00F80A39" w:rsidRPr="00F80A39" w:rsidRDefault="00F80A39" w:rsidP="00F80A39">
      <w:pPr>
        <w:jc w:val="both"/>
        <w:rPr>
          <w:color w:val="000000" w:themeColor="text1"/>
          <w:sz w:val="24"/>
          <w:szCs w:val="24"/>
        </w:rPr>
      </w:pPr>
      <w:r w:rsidRPr="00F80A39">
        <w:rPr>
          <w:color w:val="000000" w:themeColor="text1"/>
          <w:sz w:val="24"/>
        </w:rPr>
        <w:t>Before the construction of the pole, it is necessary to build the foundation for the pole and the grounding of the lightning rod on the site, which includes all construction and craft work (earthwork, concrete work, reinforcement, locksmithing, etc.), work on the electrical installation of high and low current, and work on the installation of grounding and lightning protection. All the abovementioned works must be carried out before the delivery and installation of the border surveillance equipment.</w:t>
      </w:r>
    </w:p>
    <w:p w14:paraId="6A303282" w14:textId="77777777" w:rsidR="00F80A39" w:rsidRPr="00F80A39" w:rsidRDefault="00F80A39" w:rsidP="00F80A39">
      <w:pPr>
        <w:jc w:val="both"/>
        <w:rPr>
          <w:color w:val="000000" w:themeColor="text1"/>
          <w:sz w:val="24"/>
          <w:szCs w:val="24"/>
        </w:rPr>
      </w:pPr>
      <w:r w:rsidRPr="00F80A39">
        <w:rPr>
          <w:color w:val="000000" w:themeColor="text1"/>
          <w:sz w:val="24"/>
        </w:rPr>
        <w:t xml:space="preserve">Before mounting the equipment on the pole, it is necessary to bring the electrical installation to each device that is envisaged for this location within the project, as well as to bring the telecommunications installation from the communication cabinet that will be located on the pole to each device that is envisaged for this location within the project. </w:t>
      </w:r>
    </w:p>
    <w:p w14:paraId="560EA820" w14:textId="77777777" w:rsidR="00F80A39" w:rsidRPr="00F80A39" w:rsidRDefault="00F80A39" w:rsidP="00F80A39">
      <w:pPr>
        <w:jc w:val="both"/>
        <w:rPr>
          <w:color w:val="000000" w:themeColor="text1"/>
          <w:sz w:val="24"/>
          <w:szCs w:val="24"/>
        </w:rPr>
      </w:pPr>
      <w:r w:rsidRPr="00F80A39">
        <w:rPr>
          <w:color w:val="000000" w:themeColor="text1"/>
          <w:sz w:val="24"/>
        </w:rPr>
        <w:t>The telecommunications pole must be painted red and white.</w:t>
      </w:r>
    </w:p>
    <w:p w14:paraId="0B54B9FB" w14:textId="77777777" w:rsidR="00F80A39" w:rsidRPr="00F80A39" w:rsidRDefault="00F80A39" w:rsidP="00F80A39">
      <w:pPr>
        <w:spacing w:line="276" w:lineRule="auto"/>
        <w:jc w:val="both"/>
        <w:rPr>
          <w:color w:val="000000" w:themeColor="text1"/>
          <w:sz w:val="24"/>
          <w:szCs w:val="24"/>
        </w:rPr>
      </w:pPr>
      <w:r w:rsidRPr="00F80A39">
        <w:rPr>
          <w:sz w:val="24"/>
        </w:rPr>
        <w:t>On the pole built in this manner, the supplier will be obliged to install a medium-range stationary system (thermal imaging camera - day/night camera) and a radio-relay link antenna at the height required to establish a high-quality radio connection with the "Kikinda 2" location (45°50'19.28"N, 20°29'02.02"E).</w:t>
      </w:r>
    </w:p>
    <w:p w14:paraId="4C6F8A4E"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At the location, the supplier will be obliged to install a 15U watertight communication cabinet for external mounting on the structure of the pole at a height of 1.5 meters from the foundation and place all the necessary equipment referred to in this project in it. The cabinet must be supplied with a humidity/temperature regulator (Hygrostat) that controls the heating and cooling of the cabinet in cases where the relative humidity exceeds the value set on the device. This prevents the relative humidity of the air from staying above the dew and condensation point. The built-in components and the cabinet itself are protected in this way. Such device combines the function of a thermostat and a hygrostat in one case, and at the same time independently </w:t>
      </w:r>
      <w:r w:rsidRPr="00F80A39">
        <w:rPr>
          <w:color w:val="000000" w:themeColor="text1"/>
          <w:sz w:val="24"/>
        </w:rPr>
        <w:lastRenderedPageBreak/>
        <w:t xml:space="preserve">monitors the relative humidity and temperature inside the cabinet. The cabinet must be delivered with an air conditioning unit and </w:t>
      </w:r>
    </w:p>
    <w:p w14:paraId="6E19AE0C" w14:textId="77777777" w:rsidR="00F80A39" w:rsidRPr="00F80A39" w:rsidRDefault="00F80A39" w:rsidP="00F80A39">
      <w:pPr>
        <w:spacing w:line="276" w:lineRule="auto"/>
        <w:jc w:val="both"/>
        <w:rPr>
          <w:color w:val="000000" w:themeColor="text1"/>
          <w:sz w:val="24"/>
          <w:szCs w:val="24"/>
        </w:rPr>
      </w:pPr>
    </w:p>
    <w:p w14:paraId="6A36E8C9"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must also have a programmable thermostat. The air conditioning unit must be designed for external installation with a minimum cooling power of &gt;850W. The air conditioning unit is mounted on the side of the cabinet, which must be prepared for the air conditioning unit at the factory. IP protection of the air conditioning unit, minimum IP55. Ambient operating temperature for air conditioning unit of minimum -15 °C to +50 °C. The air conditioning unit must be equipped with fans with a minimum air flow of 500m</w:t>
      </w:r>
      <w:r w:rsidRPr="00F80A39">
        <w:rPr>
          <w:color w:val="000000" w:themeColor="text1"/>
          <w:sz w:val="24"/>
          <w:vertAlign w:val="superscript"/>
        </w:rPr>
        <w:t>3</w:t>
      </w:r>
      <w:r w:rsidRPr="00F80A39">
        <w:rPr>
          <w:color w:val="000000" w:themeColor="text1"/>
          <w:sz w:val="24"/>
        </w:rPr>
        <w:t>/h.</w:t>
      </w:r>
    </w:p>
    <w:p w14:paraId="578D4C8C" w14:textId="77777777" w:rsidR="00F80A39" w:rsidRPr="00F80A39" w:rsidRDefault="00F80A39" w:rsidP="00F80A39">
      <w:pPr>
        <w:spacing w:line="276" w:lineRule="auto"/>
        <w:jc w:val="both"/>
        <w:rPr>
          <w:color w:val="000000" w:themeColor="text1"/>
          <w:sz w:val="24"/>
          <w:szCs w:val="24"/>
        </w:rPr>
      </w:pPr>
    </w:p>
    <w:p w14:paraId="62BE756B"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It is necessary to install a switch, UPS and WEB relay in the cabinet on the pole, with at least 4 controllable switches, which would enable remote switching on and </w:t>
      </w:r>
      <w:proofErr w:type="gramStart"/>
      <w:r w:rsidRPr="00F80A39">
        <w:rPr>
          <w:color w:val="000000" w:themeColor="text1"/>
          <w:sz w:val="24"/>
        </w:rPr>
        <w:t>off of</w:t>
      </w:r>
      <w:proofErr w:type="gramEnd"/>
      <w:r w:rsidRPr="00F80A39">
        <w:rPr>
          <w:color w:val="000000" w:themeColor="text1"/>
          <w:sz w:val="24"/>
        </w:rPr>
        <w:t xml:space="preserve"> the equipment.</w:t>
      </w:r>
    </w:p>
    <w:p w14:paraId="3FAB6C8D" w14:textId="77777777" w:rsidR="00F80A39" w:rsidRPr="00F80A39" w:rsidRDefault="00F80A39" w:rsidP="00F80A39">
      <w:pPr>
        <w:spacing w:line="276" w:lineRule="auto"/>
        <w:jc w:val="both"/>
        <w:rPr>
          <w:color w:val="000000" w:themeColor="text1"/>
          <w:sz w:val="24"/>
          <w:szCs w:val="24"/>
        </w:rPr>
      </w:pPr>
    </w:p>
    <w:p w14:paraId="2E703F88"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A solid wire panel fence with a minimum height of 2 meters and a wire of at least 5 mm thick must be erected around the entire building. </w:t>
      </w:r>
      <w:r w:rsidRPr="00F80A39">
        <w:rPr>
          <w:sz w:val="24"/>
        </w:rPr>
        <w:t xml:space="preserve">The distance between the fence and the post must be of at least 2 m. The space inside the fence must be filled with material that prevents the growth of plants. There must be a gate with a lock on the fence, at least 1m wide. </w:t>
      </w:r>
      <w:r w:rsidRPr="00F80A39">
        <w:rPr>
          <w:color w:val="000000" w:themeColor="text1"/>
          <w:sz w:val="24"/>
        </w:rPr>
        <w:t xml:space="preserve">Panels and posts must be protected by hot-dip galvanising and then plasticised for additional protection from corrosion. </w:t>
      </w:r>
      <w:r w:rsidRPr="00F80A39">
        <w:rPr>
          <w:sz w:val="24"/>
        </w:rPr>
        <w:t xml:space="preserve">The entire perimeter of the fence must be monitored with a minimum of four WDR Bullet IP cameras with a minimum resolution of 2 </w:t>
      </w:r>
      <w:proofErr w:type="spellStart"/>
      <w:r w:rsidRPr="00F80A39">
        <w:rPr>
          <w:sz w:val="24"/>
        </w:rPr>
        <w:t>Mpix</w:t>
      </w:r>
      <w:proofErr w:type="spellEnd"/>
      <w:r w:rsidRPr="00F80A39">
        <w:rPr>
          <w:sz w:val="24"/>
        </w:rPr>
        <w:t>.</w:t>
      </w:r>
    </w:p>
    <w:p w14:paraId="234203DF" w14:textId="77777777" w:rsidR="00F80A39" w:rsidRPr="00F80A39" w:rsidRDefault="00F80A39" w:rsidP="00F80A39">
      <w:pPr>
        <w:spacing w:line="276" w:lineRule="auto"/>
        <w:jc w:val="both"/>
        <w:rPr>
          <w:color w:val="000000" w:themeColor="text1"/>
          <w:sz w:val="24"/>
          <w:szCs w:val="24"/>
        </w:rPr>
      </w:pPr>
    </w:p>
    <w:p w14:paraId="369B5615"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From this location, the footage from the medium-range stationary system will be monitored in RBPC in </w:t>
      </w:r>
      <w:proofErr w:type="spellStart"/>
      <w:r w:rsidRPr="00F80A39">
        <w:rPr>
          <w:color w:val="000000" w:themeColor="text1"/>
          <w:sz w:val="24"/>
        </w:rPr>
        <w:t>Vršac</w:t>
      </w:r>
      <w:proofErr w:type="spellEnd"/>
      <w:r w:rsidRPr="00F80A39">
        <w:rPr>
          <w:color w:val="000000" w:themeColor="text1"/>
          <w:sz w:val="24"/>
        </w:rPr>
        <w:t xml:space="preserve">, BPS (border police station) in Veliko </w:t>
      </w:r>
      <w:proofErr w:type="spellStart"/>
      <w:r w:rsidRPr="00F80A39">
        <w:rPr>
          <w:color w:val="000000" w:themeColor="text1"/>
          <w:sz w:val="24"/>
        </w:rPr>
        <w:t>Gradište</w:t>
      </w:r>
      <w:proofErr w:type="spellEnd"/>
      <w:r w:rsidRPr="00F80A39">
        <w:rPr>
          <w:color w:val="000000" w:themeColor="text1"/>
          <w:sz w:val="24"/>
        </w:rPr>
        <w:t xml:space="preserve"> and the head office of the </w:t>
      </w:r>
      <w:proofErr w:type="spellStart"/>
      <w:r w:rsidRPr="00F80A39">
        <w:rPr>
          <w:color w:val="000000" w:themeColor="text1"/>
          <w:sz w:val="24"/>
        </w:rPr>
        <w:t>MoI</w:t>
      </w:r>
      <w:proofErr w:type="spellEnd"/>
      <w:r w:rsidRPr="00F80A39">
        <w:rPr>
          <w:color w:val="000000" w:themeColor="text1"/>
          <w:sz w:val="24"/>
        </w:rPr>
        <w:t xml:space="preserve">, so the supplier will be obliged to install one side of the 100 Mbit/s radio relay link at this location, which will connect the location of "Srpska </w:t>
      </w:r>
      <w:proofErr w:type="spellStart"/>
      <w:r w:rsidRPr="00F80A39">
        <w:rPr>
          <w:color w:val="000000" w:themeColor="text1"/>
          <w:sz w:val="24"/>
        </w:rPr>
        <w:t>Crnja</w:t>
      </w:r>
      <w:proofErr w:type="spellEnd"/>
      <w:r w:rsidRPr="00F80A39">
        <w:rPr>
          <w:color w:val="000000" w:themeColor="text1"/>
          <w:sz w:val="24"/>
        </w:rPr>
        <w:t>" with the location of "Kikinda 2" (45°50'19.28"N, 20°29'02.02"E).</w:t>
      </w:r>
    </w:p>
    <w:p w14:paraId="004235D4" w14:textId="77777777" w:rsidR="00F80A39" w:rsidRPr="00F80A39" w:rsidRDefault="00F80A39" w:rsidP="00F80A39">
      <w:pPr>
        <w:spacing w:line="276" w:lineRule="auto"/>
        <w:jc w:val="both"/>
        <w:rPr>
          <w:color w:val="000000" w:themeColor="text1"/>
          <w:sz w:val="24"/>
          <w:szCs w:val="24"/>
        </w:rPr>
      </w:pPr>
    </w:p>
    <w:p w14:paraId="0717C376" w14:textId="77777777" w:rsidR="00F80A39" w:rsidRPr="00F80A39" w:rsidRDefault="00F80A39" w:rsidP="00F80A39">
      <w:pPr>
        <w:pStyle w:val="BodyText"/>
        <w:spacing w:line="276" w:lineRule="auto"/>
        <w:rPr>
          <w:rFonts w:ascii="Times New Roman" w:hAnsi="Times New Roman"/>
          <w:bCs/>
          <w:color w:val="000000" w:themeColor="text1"/>
          <w:szCs w:val="24"/>
        </w:rPr>
      </w:pPr>
      <w:r w:rsidRPr="00F80A39">
        <w:rPr>
          <w:rFonts w:ascii="Times New Roman" w:hAnsi="Times New Roman"/>
          <w:noProof/>
          <w:color w:val="000000" w:themeColor="text1"/>
        </w:rPr>
        <w:lastRenderedPageBreak/>
        <w:drawing>
          <wp:inline distT="0" distB="0" distL="0" distR="0" wp14:anchorId="75AF176F" wp14:editId="5923029F">
            <wp:extent cx="5940425" cy="3022716"/>
            <wp:effectExtent l="0" t="0" r="317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rpska Crnja.PNG"/>
                    <pic:cNvPicPr/>
                  </pic:nvPicPr>
                  <pic:blipFill>
                    <a:blip r:embed="rId15">
                      <a:extLst>
                        <a:ext uri="{28A0092B-C50C-407E-A947-70E740481C1C}">
                          <a14:useLocalDpi xmlns:a14="http://schemas.microsoft.com/office/drawing/2010/main" val="0"/>
                        </a:ext>
                      </a:extLst>
                    </a:blip>
                    <a:stretch>
                      <a:fillRect/>
                    </a:stretch>
                  </pic:blipFill>
                  <pic:spPr>
                    <a:xfrm>
                      <a:off x="0" y="0"/>
                      <a:ext cx="5940425" cy="3022716"/>
                    </a:xfrm>
                    <a:prstGeom prst="rect">
                      <a:avLst/>
                    </a:prstGeom>
                  </pic:spPr>
                </pic:pic>
              </a:graphicData>
            </a:graphic>
          </wp:inline>
        </w:drawing>
      </w:r>
    </w:p>
    <w:p w14:paraId="35B2373F" w14:textId="77777777" w:rsidR="00F80A39" w:rsidRPr="00F80A39" w:rsidRDefault="00F80A39" w:rsidP="00F80A39">
      <w:pPr>
        <w:pStyle w:val="Caption"/>
        <w:jc w:val="center"/>
        <w:rPr>
          <w:rFonts w:ascii="Times New Roman" w:hAnsi="Times New Roman"/>
          <w:b w:val="0"/>
        </w:rPr>
      </w:pPr>
      <w:r w:rsidRPr="00F80A39">
        <w:rPr>
          <w:rFonts w:ascii="Times New Roman" w:hAnsi="Times New Roman"/>
          <w:b w:val="0"/>
        </w:rPr>
        <w:t xml:space="preserve">Srpska </w:t>
      </w:r>
      <w:proofErr w:type="spellStart"/>
      <w:r w:rsidRPr="00F80A39">
        <w:rPr>
          <w:rFonts w:ascii="Times New Roman" w:hAnsi="Times New Roman"/>
          <w:b w:val="0"/>
        </w:rPr>
        <w:t>Crnja</w:t>
      </w:r>
      <w:proofErr w:type="spellEnd"/>
      <w:r w:rsidRPr="00F80A39">
        <w:rPr>
          <w:rFonts w:ascii="Times New Roman" w:hAnsi="Times New Roman"/>
          <w:b w:val="0"/>
        </w:rPr>
        <w:t xml:space="preserve"> - Kikinda 2 radio relay link </w:t>
      </w:r>
    </w:p>
    <w:p w14:paraId="10FE48A4" w14:textId="77777777" w:rsidR="00F80A39" w:rsidRPr="00F80A39" w:rsidRDefault="00F80A39" w:rsidP="00F80A39">
      <w:pPr>
        <w:pStyle w:val="BodyText"/>
        <w:spacing w:line="276" w:lineRule="auto"/>
        <w:rPr>
          <w:rFonts w:ascii="Times New Roman" w:hAnsi="Times New Roman"/>
          <w:bCs/>
          <w:color w:val="000000" w:themeColor="text1"/>
          <w:szCs w:val="24"/>
        </w:rPr>
      </w:pPr>
    </w:p>
    <w:p w14:paraId="06358131" w14:textId="77777777" w:rsidR="00F80A39" w:rsidRPr="00F80A39" w:rsidRDefault="00F80A39" w:rsidP="00F80A39">
      <w:pPr>
        <w:pStyle w:val="ListParagraph"/>
        <w:spacing w:line="276" w:lineRule="auto"/>
        <w:ind w:left="0"/>
        <w:jc w:val="both"/>
        <w:rPr>
          <w:color w:val="000000" w:themeColor="text1"/>
          <w:sz w:val="24"/>
          <w:szCs w:val="24"/>
        </w:rPr>
      </w:pPr>
      <w:r w:rsidRPr="00F80A39">
        <w:rPr>
          <w:color w:val="000000" w:themeColor="text1"/>
          <w:sz w:val="24"/>
        </w:rPr>
        <w:t xml:space="preserve">Video streams from this location would be recorded in the best quality at the central location of the Ministry of Internal Affairs of the Republic of Serbia in Belgrade on the central server for video </w:t>
      </w:r>
    </w:p>
    <w:p w14:paraId="4DA9DE76" w14:textId="77777777" w:rsidR="00F80A39" w:rsidRPr="00F80A39" w:rsidRDefault="00F80A39" w:rsidP="00F80A39">
      <w:pPr>
        <w:pStyle w:val="ListParagraph"/>
        <w:spacing w:line="276" w:lineRule="auto"/>
        <w:ind w:left="0"/>
        <w:jc w:val="both"/>
        <w:rPr>
          <w:color w:val="000000" w:themeColor="text1"/>
          <w:sz w:val="24"/>
          <w:szCs w:val="24"/>
        </w:rPr>
      </w:pPr>
    </w:p>
    <w:p w14:paraId="08C82E69" w14:textId="77777777" w:rsidR="00F80A39" w:rsidRPr="00F80A39" w:rsidRDefault="00F80A39" w:rsidP="00F80A39">
      <w:pPr>
        <w:pStyle w:val="ListParagraph"/>
        <w:spacing w:line="276" w:lineRule="auto"/>
        <w:ind w:left="0"/>
        <w:jc w:val="both"/>
        <w:rPr>
          <w:color w:val="000000" w:themeColor="text1"/>
          <w:sz w:val="24"/>
          <w:szCs w:val="24"/>
        </w:rPr>
      </w:pPr>
      <w:r w:rsidRPr="00F80A39">
        <w:rPr>
          <w:color w:val="000000" w:themeColor="text1"/>
          <w:sz w:val="24"/>
        </w:rPr>
        <w:t xml:space="preserve">surveillance, and streams of lower quality (minimum 720p) would be transmitted in real time from the central video server, through the telecommunications system of the Ministry of Interior, to RBPC in </w:t>
      </w:r>
      <w:proofErr w:type="spellStart"/>
      <w:r w:rsidRPr="00F80A39">
        <w:rPr>
          <w:color w:val="000000" w:themeColor="text1"/>
          <w:sz w:val="24"/>
        </w:rPr>
        <w:t>Vršac</w:t>
      </w:r>
      <w:proofErr w:type="spellEnd"/>
      <w:r w:rsidRPr="00F80A39">
        <w:rPr>
          <w:color w:val="000000" w:themeColor="text1"/>
          <w:sz w:val="24"/>
        </w:rPr>
        <w:t xml:space="preserve"> and BPS in Velko </w:t>
      </w:r>
      <w:proofErr w:type="spellStart"/>
      <w:r w:rsidRPr="00F80A39">
        <w:rPr>
          <w:color w:val="000000" w:themeColor="text1"/>
          <w:sz w:val="24"/>
        </w:rPr>
        <w:t>Gradište</w:t>
      </w:r>
      <w:proofErr w:type="spellEnd"/>
      <w:r w:rsidRPr="00F80A39">
        <w:rPr>
          <w:color w:val="000000" w:themeColor="text1"/>
          <w:sz w:val="24"/>
        </w:rPr>
        <w:t>.</w:t>
      </w:r>
    </w:p>
    <w:p w14:paraId="02A927F2" w14:textId="77777777" w:rsidR="00F80A39" w:rsidRPr="00F80A39" w:rsidRDefault="00F80A39" w:rsidP="00F80A39">
      <w:pPr>
        <w:pStyle w:val="ListParagraph"/>
        <w:spacing w:line="276" w:lineRule="auto"/>
        <w:ind w:left="0"/>
        <w:jc w:val="both"/>
        <w:rPr>
          <w:color w:val="000000" w:themeColor="text1"/>
          <w:sz w:val="24"/>
          <w:szCs w:val="24"/>
        </w:rPr>
      </w:pPr>
    </w:p>
    <w:p w14:paraId="2E6E326D" w14:textId="77777777" w:rsidR="00F80A39" w:rsidRPr="00F80A39" w:rsidRDefault="00F80A39" w:rsidP="00F80A39">
      <w:pPr>
        <w:pStyle w:val="ListParagraph"/>
        <w:spacing w:line="276" w:lineRule="auto"/>
        <w:ind w:left="0"/>
        <w:jc w:val="both"/>
        <w:rPr>
          <w:color w:val="000000" w:themeColor="text1"/>
          <w:sz w:val="24"/>
          <w:szCs w:val="24"/>
        </w:rPr>
      </w:pPr>
      <w:proofErr w:type="gramStart"/>
      <w:r w:rsidRPr="00F80A39">
        <w:rPr>
          <w:color w:val="000000" w:themeColor="text1"/>
          <w:sz w:val="24"/>
        </w:rPr>
        <w:t>For the purpose of</w:t>
      </w:r>
      <w:proofErr w:type="gramEnd"/>
      <w:r w:rsidRPr="00F80A39">
        <w:rPr>
          <w:color w:val="000000" w:themeColor="text1"/>
          <w:sz w:val="24"/>
        </w:rPr>
        <w:t xml:space="preserve"> calculating the capacity of the IT network, </w:t>
      </w:r>
      <w:proofErr w:type="gramStart"/>
      <w:r w:rsidRPr="00F80A39">
        <w:rPr>
          <w:color w:val="000000" w:themeColor="text1"/>
          <w:sz w:val="24"/>
        </w:rPr>
        <w:t>in order to</w:t>
      </w:r>
      <w:proofErr w:type="gramEnd"/>
      <w:r w:rsidRPr="00F80A39">
        <w:rPr>
          <w:color w:val="000000" w:themeColor="text1"/>
          <w:sz w:val="24"/>
        </w:rPr>
        <w:t xml:space="preserve"> transmit the video signal of cameras in real time at a minimum of 720p, a maximum of 3 Mb/s transmission path per video channel shall be available. A stationary system that needs more than 3 Mb/s transmission path, for the transmission of a video signal of 720p quality in real time, shall not be acceptable to the ordering party.</w:t>
      </w:r>
    </w:p>
    <w:p w14:paraId="54914C53" w14:textId="77777777" w:rsidR="00F80A39" w:rsidRPr="00F80A39" w:rsidRDefault="00F80A39" w:rsidP="00F80A39">
      <w:pPr>
        <w:pStyle w:val="ListParagraph"/>
        <w:spacing w:line="276" w:lineRule="auto"/>
        <w:ind w:left="0"/>
        <w:jc w:val="both"/>
        <w:rPr>
          <w:color w:val="000000" w:themeColor="text1"/>
          <w:sz w:val="24"/>
          <w:szCs w:val="24"/>
        </w:rPr>
      </w:pPr>
    </w:p>
    <w:p w14:paraId="6529FCFE" w14:textId="77777777" w:rsidR="00F80A39" w:rsidRPr="00F80A39" w:rsidRDefault="00F80A39" w:rsidP="00F80A39">
      <w:pPr>
        <w:spacing w:line="276" w:lineRule="auto"/>
        <w:rPr>
          <w:color w:val="000000" w:themeColor="text1"/>
          <w:sz w:val="24"/>
          <w:szCs w:val="24"/>
          <w:u w:val="single"/>
        </w:rPr>
      </w:pPr>
      <w:r w:rsidRPr="00F80A39">
        <w:rPr>
          <w:color w:val="000000" w:themeColor="text1"/>
          <w:sz w:val="24"/>
          <w:u w:val="single"/>
        </w:rPr>
        <w:t>Conclusion:</w:t>
      </w:r>
    </w:p>
    <w:p w14:paraId="16DB8B3F" w14:textId="77777777" w:rsidR="00F80A39" w:rsidRPr="00F80A39" w:rsidRDefault="00F80A39" w:rsidP="00F80A39">
      <w:pPr>
        <w:spacing w:line="276" w:lineRule="auto"/>
        <w:rPr>
          <w:color w:val="000000" w:themeColor="text1"/>
          <w:sz w:val="24"/>
          <w:szCs w:val="24"/>
        </w:rPr>
      </w:pPr>
      <w:r w:rsidRPr="00F80A39">
        <w:rPr>
          <w:color w:val="000000" w:themeColor="text1"/>
          <w:sz w:val="24"/>
        </w:rPr>
        <w:t>At this location of "</w:t>
      </w:r>
      <w:proofErr w:type="spellStart"/>
      <w:r w:rsidRPr="00F80A39">
        <w:rPr>
          <w:color w:val="000000" w:themeColor="text1"/>
          <w:sz w:val="24"/>
        </w:rPr>
        <w:t>Vrbica</w:t>
      </w:r>
      <w:proofErr w:type="spellEnd"/>
      <w:r w:rsidRPr="00F80A39">
        <w:rPr>
          <w:color w:val="000000" w:themeColor="text1"/>
          <w:sz w:val="24"/>
        </w:rPr>
        <w:t>", it is necessary to deliver and install the following items:</w:t>
      </w:r>
    </w:p>
    <w:p w14:paraId="7F79A3BC" w14:textId="77777777" w:rsidR="00F80A39" w:rsidRPr="00F80A39" w:rsidRDefault="00F80A39" w:rsidP="00F80A39">
      <w:pPr>
        <w:spacing w:line="276" w:lineRule="auto"/>
        <w:ind w:left="426" w:hanging="426"/>
        <w:rPr>
          <w:sz w:val="24"/>
          <w:szCs w:val="24"/>
        </w:rPr>
      </w:pPr>
      <w:r w:rsidRPr="00F80A39">
        <w:rPr>
          <w:color w:val="000000" w:themeColor="text1"/>
          <w:sz w:val="24"/>
        </w:rPr>
        <w:t>1.</w:t>
      </w:r>
      <w:r w:rsidRPr="00F80A39">
        <w:rPr>
          <w:color w:val="000000" w:themeColor="text1"/>
          <w:sz w:val="24"/>
        </w:rPr>
        <w:tab/>
      </w:r>
      <w:r w:rsidRPr="00F80A39">
        <w:rPr>
          <w:sz w:val="24"/>
        </w:rPr>
        <w:t>One medium-range stationary system (thermal imaging camera + day/night camera)</w:t>
      </w:r>
    </w:p>
    <w:p w14:paraId="788B57CF"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2. four WDR Bullet IP cameras</w:t>
      </w:r>
    </w:p>
    <w:p w14:paraId="14B48B6D"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3. one switch</w:t>
      </w:r>
    </w:p>
    <w:p w14:paraId="6D558560"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4. one WEB relay</w:t>
      </w:r>
    </w:p>
    <w:p w14:paraId="04EA973C"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5.</w:t>
      </w:r>
      <w:r w:rsidRPr="00F80A39">
        <w:rPr>
          <w:color w:val="000000" w:themeColor="text1"/>
          <w:sz w:val="24"/>
        </w:rPr>
        <w:tab/>
        <w:t>One UPS 19" rack</w:t>
      </w:r>
    </w:p>
    <w:p w14:paraId="36B886E1"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6.</w:t>
      </w:r>
      <w:r w:rsidRPr="00F80A39">
        <w:rPr>
          <w:color w:val="000000" w:themeColor="text1"/>
          <w:sz w:val="24"/>
        </w:rPr>
        <w:tab/>
        <w:t>One side of the radio relay link with a capacity of 100 Mbit/s to connect this location with the "Kikinda 2" location</w:t>
      </w:r>
    </w:p>
    <w:p w14:paraId="601B3469"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7.</w:t>
      </w:r>
      <w:r w:rsidRPr="00F80A39">
        <w:rPr>
          <w:color w:val="000000" w:themeColor="text1"/>
          <w:sz w:val="24"/>
        </w:rPr>
        <w:tab/>
        <w:t xml:space="preserve">One 15U communication cabinet for external mounting with air conditioning </w:t>
      </w:r>
    </w:p>
    <w:p w14:paraId="0EB695B6"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lastRenderedPageBreak/>
        <w:t>8.</w:t>
      </w:r>
      <w:r w:rsidRPr="00F80A39">
        <w:rPr>
          <w:color w:val="000000" w:themeColor="text1"/>
          <w:sz w:val="24"/>
        </w:rPr>
        <w:tab/>
        <w:t>One steel telecommunications pole of 24m with foundations (lattice with platform)</w:t>
      </w:r>
    </w:p>
    <w:p w14:paraId="0D9A1A5F" w14:textId="77777777" w:rsidR="00F80A39" w:rsidRPr="00F80A39" w:rsidRDefault="00F80A39" w:rsidP="00F80A39">
      <w:pPr>
        <w:pStyle w:val="BodyText"/>
        <w:spacing w:line="276" w:lineRule="auto"/>
        <w:ind w:left="426" w:hanging="426"/>
        <w:rPr>
          <w:rFonts w:ascii="Times New Roman" w:hAnsi="Times New Roman"/>
          <w:color w:val="000000" w:themeColor="text1"/>
          <w:szCs w:val="24"/>
        </w:rPr>
      </w:pPr>
      <w:r w:rsidRPr="00F80A39">
        <w:rPr>
          <w:rFonts w:ascii="Times New Roman" w:hAnsi="Times New Roman"/>
          <w:color w:val="000000" w:themeColor="text1"/>
        </w:rPr>
        <w:t>9.</w:t>
      </w:r>
      <w:r w:rsidRPr="00F80A39">
        <w:rPr>
          <w:rFonts w:ascii="Times New Roman" w:hAnsi="Times New Roman"/>
          <w:color w:val="000000" w:themeColor="text1"/>
        </w:rPr>
        <w:tab/>
        <w:t>Wire panel fence with gate and backfilling of the fenced area</w:t>
      </w:r>
    </w:p>
    <w:p w14:paraId="6BF26B47" w14:textId="77777777" w:rsidR="00F80A39" w:rsidRPr="00F80A39" w:rsidRDefault="00F80A39" w:rsidP="00F80A39">
      <w:pPr>
        <w:pStyle w:val="BodyText"/>
        <w:spacing w:line="276" w:lineRule="auto"/>
        <w:rPr>
          <w:rFonts w:ascii="Times New Roman" w:hAnsi="Times New Roman"/>
          <w:bCs/>
          <w:color w:val="000000" w:themeColor="text1"/>
          <w:szCs w:val="24"/>
        </w:rPr>
      </w:pPr>
    </w:p>
    <w:p w14:paraId="4E0A688C" w14:textId="77777777" w:rsidR="00F80A39" w:rsidRPr="00F80A39" w:rsidRDefault="00F80A39" w:rsidP="00F80A39">
      <w:pPr>
        <w:pStyle w:val="Heading2"/>
        <w:keepLines w:val="0"/>
        <w:numPr>
          <w:ilvl w:val="1"/>
          <w:numId w:val="0"/>
        </w:numPr>
        <w:overflowPunct w:val="0"/>
        <w:autoSpaceDE w:val="0"/>
        <w:autoSpaceDN w:val="0"/>
        <w:adjustRightInd w:val="0"/>
        <w:spacing w:before="240" w:after="60" w:line="276" w:lineRule="auto"/>
        <w:jc w:val="both"/>
        <w:textAlignment w:val="baseline"/>
        <w:rPr>
          <w:rFonts w:ascii="Times New Roman" w:hAnsi="Times New Roman" w:cs="Times New Roman"/>
          <w:sz w:val="28"/>
          <w:szCs w:val="28"/>
        </w:rPr>
      </w:pPr>
      <w:bookmarkStart w:id="8" w:name="_Toc191512987"/>
      <w:r w:rsidRPr="00F80A39">
        <w:rPr>
          <w:rFonts w:ascii="Times New Roman" w:hAnsi="Times New Roman" w:cs="Times New Roman"/>
          <w:sz w:val="28"/>
        </w:rPr>
        <w:t>“Kikinda Police Administration” LOCATION - radio relay point</w:t>
      </w:r>
      <w:bookmarkEnd w:id="8"/>
    </w:p>
    <w:p w14:paraId="0059901D" w14:textId="77777777" w:rsidR="00F80A39" w:rsidRPr="00F80A39" w:rsidRDefault="00F80A39" w:rsidP="00F80A39">
      <w:pPr>
        <w:pStyle w:val="ListParagraph"/>
        <w:spacing w:line="276" w:lineRule="auto"/>
        <w:ind w:left="0"/>
        <w:jc w:val="both"/>
        <w:rPr>
          <w:sz w:val="24"/>
          <w:szCs w:val="24"/>
        </w:rPr>
      </w:pPr>
      <w:r w:rsidRPr="00F80A39">
        <w:rPr>
          <w:sz w:val="24"/>
        </w:rPr>
        <w:t xml:space="preserve">For this project, the “Kikinda Police </w:t>
      </w:r>
      <w:proofErr w:type="gramStart"/>
      <w:r w:rsidRPr="00F80A39">
        <w:rPr>
          <w:sz w:val="24"/>
        </w:rPr>
        <w:t>Administration“ location</w:t>
      </w:r>
      <w:proofErr w:type="gramEnd"/>
      <w:r w:rsidRPr="00F80A39">
        <w:rPr>
          <w:sz w:val="24"/>
        </w:rPr>
        <w:t xml:space="preserve"> (5 </w:t>
      </w:r>
      <w:proofErr w:type="spellStart"/>
      <w:r w:rsidRPr="00F80A39">
        <w:rPr>
          <w:sz w:val="24"/>
        </w:rPr>
        <w:t>Braće</w:t>
      </w:r>
      <w:proofErr w:type="spellEnd"/>
      <w:r w:rsidRPr="00F80A39">
        <w:rPr>
          <w:sz w:val="24"/>
        </w:rPr>
        <w:t xml:space="preserve"> </w:t>
      </w:r>
      <w:proofErr w:type="spellStart"/>
      <w:r w:rsidRPr="00F80A39">
        <w:rPr>
          <w:sz w:val="24"/>
        </w:rPr>
        <w:t>Tatić</w:t>
      </w:r>
      <w:proofErr w:type="spellEnd"/>
      <w:r w:rsidRPr="00F80A39">
        <w:rPr>
          <w:sz w:val="24"/>
        </w:rPr>
        <w:t xml:space="preserve"> Street) would be a radio-relay connection point for the stationary systems from the "</w:t>
      </w:r>
      <w:proofErr w:type="spellStart"/>
      <w:r w:rsidRPr="00F80A39">
        <w:rPr>
          <w:sz w:val="24"/>
        </w:rPr>
        <w:t>Vrbica</w:t>
      </w:r>
      <w:proofErr w:type="spellEnd"/>
      <w:r w:rsidRPr="00F80A39">
        <w:rPr>
          <w:sz w:val="24"/>
        </w:rPr>
        <w:t xml:space="preserve">" and "Srpska </w:t>
      </w:r>
      <w:proofErr w:type="spellStart"/>
      <w:r w:rsidRPr="00F80A39">
        <w:rPr>
          <w:sz w:val="24"/>
        </w:rPr>
        <w:t>Crnja</w:t>
      </w:r>
      <w:proofErr w:type="spellEnd"/>
      <w:r w:rsidRPr="00F80A39">
        <w:rPr>
          <w:sz w:val="24"/>
        </w:rPr>
        <w:t>" locations, via the "Kikinda 2" location, to the Ministry's telecommunications network.</w:t>
      </w:r>
    </w:p>
    <w:p w14:paraId="06FA666E" w14:textId="77777777" w:rsidR="00F80A39" w:rsidRPr="00F80A39" w:rsidRDefault="00F80A39" w:rsidP="00F80A39">
      <w:pPr>
        <w:pStyle w:val="BodyText"/>
        <w:rPr>
          <w:rFonts w:ascii="Times New Roman" w:hAnsi="Times New Roman"/>
          <w:bCs/>
          <w:szCs w:val="24"/>
        </w:rPr>
      </w:pPr>
    </w:p>
    <w:p w14:paraId="4F383EC9" w14:textId="77777777" w:rsidR="00F80A39" w:rsidRPr="00F80A39" w:rsidRDefault="00F80A39" w:rsidP="00F80A39">
      <w:pPr>
        <w:pStyle w:val="ListParagraph"/>
        <w:spacing w:line="276" w:lineRule="auto"/>
        <w:ind w:left="0"/>
        <w:jc w:val="both"/>
        <w:rPr>
          <w:sz w:val="24"/>
          <w:szCs w:val="24"/>
        </w:rPr>
      </w:pPr>
      <w:r w:rsidRPr="00F80A39">
        <w:rPr>
          <w:sz w:val="24"/>
        </w:rPr>
        <w:t>For this purpose, it is necessary to establish the following radio relay link:</w:t>
      </w:r>
    </w:p>
    <w:p w14:paraId="3BCD8F69" w14:textId="77777777" w:rsidR="00F80A39" w:rsidRPr="00F80A39" w:rsidRDefault="00F80A39" w:rsidP="00F80A39">
      <w:pPr>
        <w:pStyle w:val="ListParagraph"/>
        <w:numPr>
          <w:ilvl w:val="0"/>
          <w:numId w:val="6"/>
        </w:numPr>
        <w:spacing w:line="276" w:lineRule="auto"/>
        <w:jc w:val="both"/>
        <w:rPr>
          <w:sz w:val="24"/>
          <w:szCs w:val="24"/>
        </w:rPr>
      </w:pPr>
      <w:r w:rsidRPr="00F80A39">
        <w:rPr>
          <w:sz w:val="24"/>
        </w:rPr>
        <w:t xml:space="preserve">Location </w:t>
      </w:r>
      <w:proofErr w:type="gramStart"/>
      <w:r w:rsidRPr="00F80A39">
        <w:rPr>
          <w:sz w:val="24"/>
        </w:rPr>
        <w:t>of  “</w:t>
      </w:r>
      <w:proofErr w:type="gramEnd"/>
      <w:r w:rsidRPr="00F80A39">
        <w:rPr>
          <w:sz w:val="24"/>
        </w:rPr>
        <w:t>Kikinda Police Administration" - location of "Kikinda 2"</w:t>
      </w:r>
    </w:p>
    <w:p w14:paraId="58037700" w14:textId="77777777" w:rsidR="00F80A39" w:rsidRPr="00F80A39" w:rsidRDefault="00F80A39" w:rsidP="00F80A39">
      <w:pPr>
        <w:pStyle w:val="ListParagraph"/>
        <w:spacing w:line="276" w:lineRule="auto"/>
        <w:jc w:val="both"/>
        <w:rPr>
          <w:sz w:val="24"/>
          <w:szCs w:val="24"/>
        </w:rPr>
      </w:pPr>
    </w:p>
    <w:p w14:paraId="17F91C42" w14:textId="77777777" w:rsidR="00F80A39" w:rsidRPr="00F80A39" w:rsidRDefault="00F80A39" w:rsidP="00F80A39">
      <w:pPr>
        <w:pStyle w:val="ListParagraph"/>
        <w:spacing w:line="276" w:lineRule="auto"/>
        <w:ind w:left="0"/>
        <w:jc w:val="both"/>
        <w:rPr>
          <w:sz w:val="24"/>
          <w:szCs w:val="24"/>
        </w:rPr>
      </w:pPr>
      <w:r w:rsidRPr="00F80A39">
        <w:rPr>
          <w:sz w:val="24"/>
        </w:rPr>
        <w:t xml:space="preserve">In this regard, it is necessary to place a 5m high metal pole at the "Kikinda Police Administration" location on which the radio-relay link with a capacity of 100 Mb/s, will be installed. The internal unit of the equipment is mounted in the existing communication cabinet of the </w:t>
      </w:r>
      <w:proofErr w:type="spellStart"/>
      <w:r w:rsidRPr="00F80A39">
        <w:rPr>
          <w:sz w:val="24"/>
        </w:rPr>
        <w:t>MoI</w:t>
      </w:r>
      <w:proofErr w:type="spellEnd"/>
      <w:r w:rsidRPr="00F80A39">
        <w:rPr>
          <w:sz w:val="24"/>
        </w:rPr>
        <w:t xml:space="preserve"> of Serbia.</w:t>
      </w:r>
    </w:p>
    <w:p w14:paraId="4ABDE0F9" w14:textId="77777777" w:rsidR="00F80A39" w:rsidRPr="00F80A39" w:rsidRDefault="00F80A39" w:rsidP="00F80A39">
      <w:pPr>
        <w:pStyle w:val="ListParagraph"/>
        <w:spacing w:line="276" w:lineRule="auto"/>
        <w:ind w:left="0"/>
        <w:jc w:val="both"/>
        <w:rPr>
          <w:sz w:val="24"/>
          <w:szCs w:val="24"/>
        </w:rPr>
      </w:pPr>
    </w:p>
    <w:p w14:paraId="716C97DB" w14:textId="77777777" w:rsidR="00F80A39" w:rsidRPr="00F80A39" w:rsidRDefault="00F80A39" w:rsidP="00F80A39">
      <w:pPr>
        <w:pStyle w:val="ListParagraph"/>
        <w:spacing w:line="276" w:lineRule="auto"/>
        <w:ind w:left="0"/>
        <w:jc w:val="both"/>
        <w:rPr>
          <w:sz w:val="24"/>
          <w:szCs w:val="24"/>
        </w:rPr>
      </w:pPr>
    </w:p>
    <w:p w14:paraId="6E0A9FDF" w14:textId="77777777" w:rsidR="00F80A39" w:rsidRPr="00F80A39" w:rsidRDefault="00F80A39" w:rsidP="00F80A39">
      <w:pPr>
        <w:pStyle w:val="ListParagraph"/>
        <w:spacing w:line="276" w:lineRule="auto"/>
        <w:ind w:left="0"/>
        <w:jc w:val="both"/>
        <w:rPr>
          <w:sz w:val="24"/>
          <w:szCs w:val="24"/>
        </w:rPr>
      </w:pPr>
    </w:p>
    <w:p w14:paraId="28A41CD5" w14:textId="77777777" w:rsidR="00F80A39" w:rsidRPr="00F80A39" w:rsidRDefault="00F80A39" w:rsidP="00F80A39">
      <w:pPr>
        <w:pStyle w:val="ListParagraph"/>
        <w:spacing w:line="276" w:lineRule="auto"/>
        <w:ind w:left="0"/>
        <w:jc w:val="both"/>
        <w:rPr>
          <w:sz w:val="24"/>
          <w:szCs w:val="24"/>
        </w:rPr>
      </w:pPr>
    </w:p>
    <w:p w14:paraId="3AF2E3BB" w14:textId="77777777" w:rsidR="00F80A39" w:rsidRPr="00F80A39" w:rsidRDefault="00F80A39" w:rsidP="00F80A39">
      <w:pPr>
        <w:pStyle w:val="ListParagraph"/>
        <w:spacing w:line="276" w:lineRule="auto"/>
        <w:ind w:left="0"/>
        <w:jc w:val="both"/>
        <w:rPr>
          <w:sz w:val="24"/>
          <w:szCs w:val="24"/>
        </w:rPr>
      </w:pPr>
    </w:p>
    <w:p w14:paraId="13175A4C" w14:textId="77777777" w:rsidR="00F80A39" w:rsidRPr="00F80A39" w:rsidRDefault="00F80A39" w:rsidP="00F80A39">
      <w:pPr>
        <w:pStyle w:val="ListParagraph"/>
        <w:spacing w:line="276" w:lineRule="auto"/>
        <w:ind w:left="0"/>
        <w:jc w:val="both"/>
        <w:rPr>
          <w:sz w:val="24"/>
          <w:szCs w:val="24"/>
        </w:rPr>
      </w:pPr>
    </w:p>
    <w:p w14:paraId="01EFD587" w14:textId="77777777" w:rsidR="00F80A39" w:rsidRPr="00F80A39" w:rsidRDefault="00F80A39" w:rsidP="00F80A39">
      <w:pPr>
        <w:pStyle w:val="ListParagraph"/>
        <w:spacing w:line="276" w:lineRule="auto"/>
        <w:ind w:left="0"/>
        <w:jc w:val="both"/>
        <w:rPr>
          <w:sz w:val="24"/>
          <w:szCs w:val="24"/>
        </w:rPr>
      </w:pPr>
    </w:p>
    <w:p w14:paraId="68DF4D32" w14:textId="77777777" w:rsidR="00F80A39" w:rsidRPr="00F80A39" w:rsidRDefault="00F80A39" w:rsidP="00F80A39">
      <w:pPr>
        <w:pStyle w:val="ListParagraph"/>
        <w:spacing w:line="276" w:lineRule="auto"/>
        <w:ind w:left="0"/>
        <w:jc w:val="center"/>
        <w:rPr>
          <w:sz w:val="24"/>
          <w:szCs w:val="24"/>
        </w:rPr>
      </w:pPr>
      <w:r w:rsidRPr="00F80A39">
        <w:rPr>
          <w:noProof/>
          <w:sz w:val="24"/>
        </w:rPr>
        <w:drawing>
          <wp:inline distT="0" distB="0" distL="0" distR="0" wp14:anchorId="2F286CFF" wp14:editId="3CEA474E">
            <wp:extent cx="3877056" cy="1435947"/>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U Kikinda.jpg"/>
                    <pic:cNvPicPr/>
                  </pic:nvPicPr>
                  <pic:blipFill>
                    <a:blip r:embed="rId16">
                      <a:extLst>
                        <a:ext uri="{28A0092B-C50C-407E-A947-70E740481C1C}">
                          <a14:useLocalDpi xmlns:a14="http://schemas.microsoft.com/office/drawing/2010/main" val="0"/>
                        </a:ext>
                      </a:extLst>
                    </a:blip>
                    <a:stretch>
                      <a:fillRect/>
                    </a:stretch>
                  </pic:blipFill>
                  <pic:spPr>
                    <a:xfrm>
                      <a:off x="0" y="0"/>
                      <a:ext cx="3925520" cy="1453897"/>
                    </a:xfrm>
                    <a:prstGeom prst="rect">
                      <a:avLst/>
                    </a:prstGeom>
                  </pic:spPr>
                </pic:pic>
              </a:graphicData>
            </a:graphic>
          </wp:inline>
        </w:drawing>
      </w:r>
    </w:p>
    <w:p w14:paraId="59A15700" w14:textId="77777777" w:rsidR="00F80A39" w:rsidRPr="00F80A39" w:rsidRDefault="00F80A39" w:rsidP="00F80A39">
      <w:pPr>
        <w:spacing w:line="276" w:lineRule="auto"/>
        <w:jc w:val="center"/>
        <w:rPr>
          <w:rFonts w:eastAsia="ArialMT"/>
        </w:rPr>
      </w:pPr>
      <w:r w:rsidRPr="00F80A39">
        <w:t xml:space="preserve">Kikinda Police Administration -Kikinda 2 radio-relay link </w:t>
      </w:r>
    </w:p>
    <w:p w14:paraId="1D9371B2" w14:textId="77777777" w:rsidR="00F80A39" w:rsidRPr="00F80A39" w:rsidRDefault="00F80A39" w:rsidP="00F80A39">
      <w:pPr>
        <w:spacing w:line="276" w:lineRule="auto"/>
        <w:jc w:val="both"/>
        <w:rPr>
          <w:rFonts w:eastAsia="ArialMT"/>
          <w:sz w:val="24"/>
          <w:szCs w:val="24"/>
          <w:u w:val="single"/>
        </w:rPr>
      </w:pPr>
    </w:p>
    <w:p w14:paraId="3C7D7336" w14:textId="77777777" w:rsidR="00F80A39" w:rsidRPr="00F80A39" w:rsidRDefault="00F80A39" w:rsidP="00F80A39">
      <w:pPr>
        <w:spacing w:line="276" w:lineRule="auto"/>
        <w:jc w:val="both"/>
        <w:rPr>
          <w:rFonts w:eastAsia="ArialMT"/>
          <w:sz w:val="24"/>
          <w:szCs w:val="24"/>
          <w:u w:val="single"/>
        </w:rPr>
      </w:pPr>
      <w:r w:rsidRPr="00F80A39">
        <w:rPr>
          <w:sz w:val="24"/>
          <w:u w:val="single"/>
        </w:rPr>
        <w:t>Conclusion:</w:t>
      </w:r>
    </w:p>
    <w:p w14:paraId="33B9A547" w14:textId="77777777" w:rsidR="00F80A39" w:rsidRPr="00F80A39" w:rsidRDefault="00F80A39" w:rsidP="00F80A39">
      <w:pPr>
        <w:spacing w:line="276" w:lineRule="auto"/>
        <w:jc w:val="both"/>
        <w:rPr>
          <w:rFonts w:eastAsia="ArialMT"/>
          <w:sz w:val="24"/>
          <w:szCs w:val="24"/>
        </w:rPr>
      </w:pPr>
      <w:r w:rsidRPr="00F80A39">
        <w:rPr>
          <w:sz w:val="24"/>
        </w:rPr>
        <w:t>At the location of "Kikinda Police Administration", it is necessary to deliver and install the following items:</w:t>
      </w:r>
    </w:p>
    <w:p w14:paraId="74065348" w14:textId="77777777" w:rsidR="00F80A39" w:rsidRPr="00F80A39" w:rsidRDefault="00F80A39" w:rsidP="00F80A39">
      <w:pPr>
        <w:pStyle w:val="ListParagraph"/>
        <w:numPr>
          <w:ilvl w:val="0"/>
          <w:numId w:val="7"/>
        </w:numPr>
        <w:overflowPunct w:val="0"/>
        <w:autoSpaceDE w:val="0"/>
        <w:autoSpaceDN w:val="0"/>
        <w:adjustRightInd w:val="0"/>
        <w:spacing w:line="276" w:lineRule="auto"/>
        <w:jc w:val="both"/>
        <w:textAlignment w:val="baseline"/>
        <w:rPr>
          <w:rFonts w:eastAsia="ArialMT"/>
          <w:sz w:val="24"/>
          <w:szCs w:val="24"/>
        </w:rPr>
      </w:pPr>
      <w:r w:rsidRPr="00F80A39">
        <w:rPr>
          <w:sz w:val="24"/>
        </w:rPr>
        <w:t>One side of the radio relay link of 100 Mb/s, connection to the "Kikinda2” location</w:t>
      </w:r>
    </w:p>
    <w:p w14:paraId="31B5DDBB" w14:textId="77777777" w:rsidR="00F80A39" w:rsidRPr="00F80A39" w:rsidRDefault="00F80A39" w:rsidP="00F80A39">
      <w:pPr>
        <w:pStyle w:val="ListParagraph"/>
        <w:numPr>
          <w:ilvl w:val="0"/>
          <w:numId w:val="7"/>
        </w:numPr>
        <w:overflowPunct w:val="0"/>
        <w:autoSpaceDE w:val="0"/>
        <w:autoSpaceDN w:val="0"/>
        <w:adjustRightInd w:val="0"/>
        <w:spacing w:line="276" w:lineRule="auto"/>
        <w:jc w:val="both"/>
        <w:textAlignment w:val="baseline"/>
        <w:rPr>
          <w:rFonts w:eastAsia="ArialMT"/>
          <w:sz w:val="24"/>
          <w:szCs w:val="24"/>
        </w:rPr>
      </w:pPr>
      <w:r w:rsidRPr="00F80A39">
        <w:rPr>
          <w:sz w:val="24"/>
        </w:rPr>
        <w:t>One 5m metal pole on the roof of the building</w:t>
      </w:r>
    </w:p>
    <w:p w14:paraId="06259815" w14:textId="77777777" w:rsidR="00F80A39" w:rsidRPr="00F80A39" w:rsidRDefault="00F80A39" w:rsidP="00F80A39">
      <w:pPr>
        <w:overflowPunct w:val="0"/>
        <w:autoSpaceDE w:val="0"/>
        <w:autoSpaceDN w:val="0"/>
        <w:adjustRightInd w:val="0"/>
        <w:spacing w:line="276" w:lineRule="auto"/>
        <w:jc w:val="both"/>
        <w:textAlignment w:val="baseline"/>
        <w:rPr>
          <w:rFonts w:eastAsia="ArialMT"/>
          <w:sz w:val="24"/>
          <w:szCs w:val="24"/>
        </w:rPr>
      </w:pPr>
    </w:p>
    <w:p w14:paraId="29080A0E" w14:textId="77777777" w:rsidR="00F80A39" w:rsidRPr="00F80A39" w:rsidRDefault="00F80A39" w:rsidP="00F80A39">
      <w:pPr>
        <w:pStyle w:val="BodyText"/>
        <w:spacing w:line="276" w:lineRule="auto"/>
        <w:rPr>
          <w:rFonts w:ascii="Times New Roman" w:hAnsi="Times New Roman"/>
          <w:bCs/>
          <w:color w:val="000000" w:themeColor="text1"/>
          <w:szCs w:val="24"/>
        </w:rPr>
      </w:pPr>
    </w:p>
    <w:p w14:paraId="34767AA0" w14:textId="77777777" w:rsidR="00F80A39" w:rsidRPr="00F80A39" w:rsidRDefault="00F80A39" w:rsidP="00F80A39">
      <w:pPr>
        <w:pStyle w:val="Heading2"/>
        <w:keepLines w:val="0"/>
        <w:numPr>
          <w:ilvl w:val="1"/>
          <w:numId w:val="0"/>
        </w:numPr>
        <w:overflowPunct w:val="0"/>
        <w:autoSpaceDE w:val="0"/>
        <w:autoSpaceDN w:val="0"/>
        <w:adjustRightInd w:val="0"/>
        <w:spacing w:before="0" w:after="60" w:line="276" w:lineRule="auto"/>
        <w:textAlignment w:val="baseline"/>
        <w:rPr>
          <w:rFonts w:ascii="Times New Roman" w:hAnsi="Times New Roman" w:cs="Times New Roman"/>
          <w:sz w:val="28"/>
          <w:szCs w:val="28"/>
        </w:rPr>
      </w:pPr>
      <w:bookmarkStart w:id="9" w:name="_Toc191512988"/>
      <w:r w:rsidRPr="00F80A39">
        <w:rPr>
          <w:rFonts w:ascii="Times New Roman" w:hAnsi="Times New Roman" w:cs="Times New Roman"/>
          <w:sz w:val="28"/>
        </w:rPr>
        <w:lastRenderedPageBreak/>
        <w:t xml:space="preserve">“Jaša </w:t>
      </w:r>
      <w:proofErr w:type="gramStart"/>
      <w:r w:rsidRPr="00F80A39">
        <w:rPr>
          <w:rFonts w:ascii="Times New Roman" w:hAnsi="Times New Roman" w:cs="Times New Roman"/>
          <w:sz w:val="28"/>
        </w:rPr>
        <w:t>Tomić“ LOCATION</w:t>
      </w:r>
      <w:bookmarkEnd w:id="9"/>
      <w:proofErr w:type="gramEnd"/>
    </w:p>
    <w:p w14:paraId="404B272A" w14:textId="77777777" w:rsidR="00F80A39" w:rsidRPr="00F80A39" w:rsidRDefault="00F80A39" w:rsidP="00F80A39">
      <w:pPr>
        <w:autoSpaceDE w:val="0"/>
        <w:autoSpaceDN w:val="0"/>
        <w:adjustRightInd w:val="0"/>
        <w:spacing w:line="276" w:lineRule="auto"/>
        <w:jc w:val="both"/>
        <w:rPr>
          <w:sz w:val="24"/>
          <w:szCs w:val="24"/>
        </w:rPr>
      </w:pPr>
    </w:p>
    <w:p w14:paraId="1E2A4456" w14:textId="77777777" w:rsidR="00F80A39" w:rsidRPr="00F80A39" w:rsidRDefault="00F80A39" w:rsidP="00F80A39">
      <w:pPr>
        <w:pStyle w:val="ListParagraph"/>
        <w:spacing w:line="276" w:lineRule="auto"/>
        <w:ind w:left="0"/>
        <w:jc w:val="both"/>
        <w:rPr>
          <w:color w:val="000000" w:themeColor="text1"/>
          <w:sz w:val="24"/>
          <w:szCs w:val="24"/>
        </w:rPr>
      </w:pPr>
      <w:r w:rsidRPr="00F80A39">
        <w:rPr>
          <w:sz w:val="24"/>
        </w:rPr>
        <w:t>“</w:t>
      </w:r>
      <w:r w:rsidRPr="00F80A39">
        <w:rPr>
          <w:color w:val="000000" w:themeColor="text1"/>
          <w:sz w:val="24"/>
        </w:rPr>
        <w:t xml:space="preserve">Jaša </w:t>
      </w:r>
      <w:proofErr w:type="gramStart"/>
      <w:r w:rsidRPr="00F80A39">
        <w:rPr>
          <w:color w:val="000000" w:themeColor="text1"/>
          <w:sz w:val="24"/>
        </w:rPr>
        <w:t>Tomić</w:t>
      </w:r>
      <w:r w:rsidRPr="00F80A39">
        <w:rPr>
          <w:sz w:val="24"/>
        </w:rPr>
        <w:t>“ location</w:t>
      </w:r>
      <w:proofErr w:type="gramEnd"/>
      <w:r w:rsidRPr="00F80A39">
        <w:rPr>
          <w:sz w:val="24"/>
        </w:rPr>
        <w:t xml:space="preserve"> </w:t>
      </w:r>
      <w:r w:rsidRPr="00F80A39">
        <w:rPr>
          <w:color w:val="000000" w:themeColor="text1"/>
          <w:sz w:val="24"/>
        </w:rPr>
        <w:t>(45°28'14.52"N 20°50'56.18"E)</w:t>
      </w:r>
      <w:r w:rsidRPr="00F80A39">
        <w:rPr>
          <w:sz w:val="24"/>
        </w:rPr>
        <w:t xml:space="preserve"> belongs to the Municipality of </w:t>
      </w:r>
      <w:proofErr w:type="spellStart"/>
      <w:r w:rsidRPr="00F80A39">
        <w:rPr>
          <w:sz w:val="24"/>
        </w:rPr>
        <w:t>Sečanj</w:t>
      </w:r>
      <w:proofErr w:type="spellEnd"/>
      <w:r w:rsidRPr="00F80A39">
        <w:rPr>
          <w:sz w:val="24"/>
        </w:rPr>
        <w:t>. For this Project, this location would also become a radio-relay connection point for the stationary system from the "</w:t>
      </w:r>
      <w:proofErr w:type="spellStart"/>
      <w:r w:rsidRPr="00F80A39">
        <w:rPr>
          <w:sz w:val="24"/>
        </w:rPr>
        <w:t>Veliki</w:t>
      </w:r>
      <w:proofErr w:type="spellEnd"/>
      <w:r w:rsidRPr="00F80A39">
        <w:rPr>
          <w:sz w:val="24"/>
        </w:rPr>
        <w:t xml:space="preserve"> Gaj" location (45°17'48.13"N 21°10'0.30"E).</w:t>
      </w:r>
    </w:p>
    <w:p w14:paraId="568C550F" w14:textId="77777777" w:rsidR="00F80A39" w:rsidRPr="00F80A39" w:rsidRDefault="00F80A39" w:rsidP="00F80A39">
      <w:pPr>
        <w:autoSpaceDE w:val="0"/>
        <w:autoSpaceDN w:val="0"/>
        <w:adjustRightInd w:val="0"/>
        <w:spacing w:line="276" w:lineRule="auto"/>
        <w:jc w:val="both"/>
        <w:rPr>
          <w:sz w:val="24"/>
          <w:szCs w:val="24"/>
        </w:rPr>
      </w:pPr>
    </w:p>
    <w:p w14:paraId="60A7F4AB" w14:textId="77777777" w:rsidR="00F80A39" w:rsidRPr="00F80A39" w:rsidRDefault="00F80A39" w:rsidP="00F80A39">
      <w:pPr>
        <w:pStyle w:val="ListParagraph"/>
        <w:spacing w:line="276" w:lineRule="auto"/>
        <w:ind w:left="0" w:hanging="6"/>
        <w:jc w:val="both"/>
        <w:rPr>
          <w:color w:val="000000" w:themeColor="text1"/>
          <w:sz w:val="24"/>
          <w:szCs w:val="24"/>
        </w:rPr>
      </w:pPr>
      <w:r w:rsidRPr="00F80A39">
        <w:rPr>
          <w:color w:val="000000" w:themeColor="text1"/>
          <w:sz w:val="24"/>
        </w:rPr>
        <w:t xml:space="preserve">The management of the cameras at the "Jaša Tomić" location would be carried out from the Regional Surveillance Centre (RCC) in the Regional Border Police Centre towards the Republic of Romania in </w:t>
      </w:r>
      <w:proofErr w:type="spellStart"/>
      <w:r w:rsidRPr="00F80A39">
        <w:rPr>
          <w:color w:val="000000" w:themeColor="text1"/>
          <w:sz w:val="24"/>
        </w:rPr>
        <w:t>Vršac</w:t>
      </w:r>
      <w:proofErr w:type="spellEnd"/>
      <w:r w:rsidRPr="00F80A39">
        <w:rPr>
          <w:color w:val="000000" w:themeColor="text1"/>
          <w:sz w:val="24"/>
        </w:rPr>
        <w:t xml:space="preserve"> and the Local Border Police Centre in Veliko </w:t>
      </w:r>
      <w:proofErr w:type="spellStart"/>
      <w:r w:rsidRPr="00F80A39">
        <w:rPr>
          <w:color w:val="000000" w:themeColor="text1"/>
          <w:sz w:val="24"/>
        </w:rPr>
        <w:t>Gradište</w:t>
      </w:r>
      <w:proofErr w:type="spellEnd"/>
      <w:r w:rsidRPr="00F80A39">
        <w:rPr>
          <w:color w:val="000000" w:themeColor="text1"/>
          <w:sz w:val="24"/>
        </w:rPr>
        <w:t>.</w:t>
      </w:r>
    </w:p>
    <w:p w14:paraId="26622442" w14:textId="77777777" w:rsidR="00F80A39" w:rsidRPr="00F80A39" w:rsidRDefault="00F80A39" w:rsidP="00F80A39">
      <w:pPr>
        <w:rPr>
          <w:color w:val="000000" w:themeColor="text1"/>
          <w:sz w:val="24"/>
          <w:szCs w:val="24"/>
        </w:rPr>
      </w:pPr>
    </w:p>
    <w:p w14:paraId="1E15AD2E" w14:textId="77777777" w:rsidR="00F80A39" w:rsidRPr="00F80A39" w:rsidRDefault="00F80A39" w:rsidP="00F80A39">
      <w:pPr>
        <w:jc w:val="both"/>
        <w:rPr>
          <w:color w:val="000000" w:themeColor="text1"/>
          <w:sz w:val="24"/>
          <w:szCs w:val="24"/>
        </w:rPr>
      </w:pPr>
      <w:r w:rsidRPr="00F80A39">
        <w:rPr>
          <w:sz w:val="24"/>
        </w:rPr>
        <w:t>It is necessary to envisage the procurement, delivery and installation of a steel telecommunications pole with a 24-meter-high platform and an adequate communication cabinet for external installation</w:t>
      </w:r>
      <w:r w:rsidRPr="00F80A39">
        <w:rPr>
          <w:color w:val="000000" w:themeColor="text1"/>
          <w:sz w:val="24"/>
        </w:rPr>
        <w:t xml:space="preserve">, dimensioned in such manner that it is possible to place all the necessary equipment on site. </w:t>
      </w:r>
    </w:p>
    <w:p w14:paraId="40A16FD7" w14:textId="77777777" w:rsidR="00F80A39" w:rsidRPr="00F80A39" w:rsidRDefault="00F80A39" w:rsidP="00F80A39">
      <w:pPr>
        <w:jc w:val="both"/>
        <w:rPr>
          <w:color w:val="000000" w:themeColor="text1"/>
          <w:sz w:val="24"/>
          <w:szCs w:val="24"/>
        </w:rPr>
      </w:pPr>
      <w:r w:rsidRPr="00F80A39">
        <w:rPr>
          <w:color w:val="000000" w:themeColor="text1"/>
          <w:sz w:val="24"/>
        </w:rPr>
        <w:t>During the construction of the pole, it is necessary to comply with all valid legal documents and by-laws pertaining to the design and construction of steel structures.</w:t>
      </w:r>
    </w:p>
    <w:p w14:paraId="0C4C5271" w14:textId="77777777" w:rsidR="00F80A39" w:rsidRPr="00F80A39" w:rsidRDefault="00F80A39" w:rsidP="00F80A39">
      <w:pPr>
        <w:jc w:val="both"/>
        <w:rPr>
          <w:color w:val="000000" w:themeColor="text1"/>
          <w:sz w:val="24"/>
          <w:szCs w:val="24"/>
        </w:rPr>
      </w:pPr>
      <w:r w:rsidRPr="00F80A39">
        <w:rPr>
          <w:color w:val="000000" w:themeColor="text1"/>
          <w:sz w:val="24"/>
        </w:rPr>
        <w:t>Before the construction of the pole, it is necessary to build the foundation for the pole and the grounding of the lightning rod on the site, which includes all construction and craft work (earthwork, concrete work, reinforcement, locksmithing, etc.), work on the electrical installation of high and low current, and work on the installation of grounding and lightning protection. All the abovementioned works must be carried out before the delivery and installation of the border surveillance equipment.</w:t>
      </w:r>
    </w:p>
    <w:p w14:paraId="67036987" w14:textId="77777777" w:rsidR="00F80A39" w:rsidRPr="00F80A39" w:rsidRDefault="00F80A39" w:rsidP="00F80A39">
      <w:pPr>
        <w:jc w:val="both"/>
        <w:rPr>
          <w:color w:val="000000" w:themeColor="text1"/>
          <w:sz w:val="24"/>
          <w:szCs w:val="24"/>
        </w:rPr>
      </w:pPr>
      <w:r w:rsidRPr="00F80A39">
        <w:rPr>
          <w:color w:val="000000" w:themeColor="text1"/>
          <w:sz w:val="24"/>
        </w:rPr>
        <w:t xml:space="preserve">Before mounting the equipment on the pole, it is necessary to bring the electrical installation to each device that is envisaged for this location within the project, as well as to bring the telecommunications installation from the communication cabinet that will be located on the pole to each device that is envisaged for this location within the project. </w:t>
      </w:r>
    </w:p>
    <w:p w14:paraId="08F44DE4" w14:textId="77777777" w:rsidR="00F80A39" w:rsidRPr="00F80A39" w:rsidRDefault="00F80A39" w:rsidP="00F80A39">
      <w:pPr>
        <w:jc w:val="both"/>
        <w:rPr>
          <w:color w:val="000000" w:themeColor="text1"/>
          <w:sz w:val="24"/>
          <w:szCs w:val="24"/>
        </w:rPr>
      </w:pPr>
      <w:r w:rsidRPr="00F80A39">
        <w:rPr>
          <w:color w:val="000000" w:themeColor="text1"/>
          <w:sz w:val="24"/>
        </w:rPr>
        <w:t>The telecommunications pole must be painted red and white.</w:t>
      </w:r>
    </w:p>
    <w:p w14:paraId="1F5CE23F" w14:textId="6E5AD2C3" w:rsidR="00F80A39" w:rsidRPr="00F80A39" w:rsidRDefault="00F80A39" w:rsidP="00F80A39">
      <w:pPr>
        <w:spacing w:line="276" w:lineRule="auto"/>
        <w:jc w:val="both"/>
        <w:rPr>
          <w:color w:val="000000" w:themeColor="text1"/>
          <w:sz w:val="24"/>
          <w:szCs w:val="24"/>
        </w:rPr>
      </w:pPr>
      <w:r w:rsidRPr="00F80A39">
        <w:rPr>
          <w:sz w:val="24"/>
        </w:rPr>
        <w:t>On the pole built in this manner, the supplier will be obliged to install a medium-range stationary system (thermal imaging camera - day/night camera) and a radio-relay link antenna at the height required to establish a high-quality radio connection with the “</w:t>
      </w:r>
      <w:proofErr w:type="gramStart"/>
      <w:r w:rsidRPr="00F80A39">
        <w:rPr>
          <w:color w:val="000000" w:themeColor="text1"/>
          <w:sz w:val="24"/>
        </w:rPr>
        <w:t>Krajišnik“</w:t>
      </w:r>
      <w:r w:rsidR="00DD731B">
        <w:rPr>
          <w:color w:val="000000" w:themeColor="text1"/>
          <w:sz w:val="24"/>
        </w:rPr>
        <w:t xml:space="preserve"> </w:t>
      </w:r>
      <w:r w:rsidRPr="00F80A39">
        <w:rPr>
          <w:sz w:val="24"/>
        </w:rPr>
        <w:t>location</w:t>
      </w:r>
      <w:proofErr w:type="gramEnd"/>
      <w:r w:rsidRPr="00F80A39">
        <w:rPr>
          <w:sz w:val="24"/>
        </w:rPr>
        <w:t xml:space="preserve"> (45°26'55.70"N, 20°43'2.80"E)</w:t>
      </w:r>
      <w:r w:rsidRPr="00F80A39">
        <w:rPr>
          <w:color w:val="000000" w:themeColor="text1"/>
          <w:sz w:val="24"/>
        </w:rPr>
        <w:t>.</w:t>
      </w:r>
    </w:p>
    <w:p w14:paraId="49604A20" w14:textId="77777777" w:rsidR="00F80A39" w:rsidRPr="00F80A39" w:rsidRDefault="00F80A39" w:rsidP="00F80A39">
      <w:pPr>
        <w:spacing w:line="276" w:lineRule="auto"/>
        <w:jc w:val="both"/>
        <w:rPr>
          <w:color w:val="000000" w:themeColor="text1"/>
          <w:sz w:val="24"/>
          <w:szCs w:val="24"/>
        </w:rPr>
      </w:pPr>
    </w:p>
    <w:p w14:paraId="0E089328"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At the location, the supplier will be obliged to install a 15U watertight communication cabinet for external mounting on the structure of the pole at a height of 1.5 meters from the foundation and place all the necessary equipment referred to in this project in it. The cabinet must be supplied with a humidity/temperature regulator (Hygrostat) that controls the heating and cooling of the cabinet in cases where the relative humidity exceeds the value set on the device. This prevents the relative humidity of the air from staying above the dew and condensation point. The built-in components and the cabinet itself are protected in this way. Such device combines the function of a thermostat and a hygrostat in one case, and at the same time independently monitors the relative humidity and temperature inside the cabinet. The cabinet must be delivered with an air conditioning unit and must also have a programmable thermostat. The air conditioning unit must be designed for external installation with a minimum cooling power of </w:t>
      </w:r>
      <w:r w:rsidRPr="00F80A39">
        <w:rPr>
          <w:color w:val="000000" w:themeColor="text1"/>
          <w:sz w:val="24"/>
        </w:rPr>
        <w:lastRenderedPageBreak/>
        <w:t>&gt;850W. The air conditioning unit is mounted on the side of the cabinet, which must be prepared for the air conditioning unit at the factory. IP protection of the air conditioning unit, minimum IP55. Ambient operating temperature for air conditioning unit of minimum -15 °C to +50 °C. The air conditioning unit must be equipped with fans with a minimum air flow of 500m</w:t>
      </w:r>
      <w:r w:rsidRPr="00F80A39">
        <w:rPr>
          <w:color w:val="000000" w:themeColor="text1"/>
          <w:sz w:val="24"/>
          <w:vertAlign w:val="superscript"/>
        </w:rPr>
        <w:t>3</w:t>
      </w:r>
      <w:r w:rsidRPr="00F80A39">
        <w:rPr>
          <w:color w:val="000000" w:themeColor="text1"/>
          <w:sz w:val="24"/>
        </w:rPr>
        <w:t>/h.</w:t>
      </w:r>
    </w:p>
    <w:p w14:paraId="7A021DB9" w14:textId="77777777" w:rsidR="00F80A39" w:rsidRPr="00F80A39" w:rsidRDefault="00F80A39" w:rsidP="00F80A39">
      <w:pPr>
        <w:spacing w:line="276" w:lineRule="auto"/>
        <w:jc w:val="both"/>
        <w:rPr>
          <w:color w:val="000000" w:themeColor="text1"/>
          <w:sz w:val="24"/>
          <w:szCs w:val="24"/>
        </w:rPr>
      </w:pPr>
    </w:p>
    <w:p w14:paraId="3E3B4B40"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It is necessary to install a switch, UPS and WEB relay in the cabinet on the pole, with at least 4 controllable switches, which would enable remote switching on and </w:t>
      </w:r>
      <w:proofErr w:type="gramStart"/>
      <w:r w:rsidRPr="00F80A39">
        <w:rPr>
          <w:color w:val="000000" w:themeColor="text1"/>
          <w:sz w:val="24"/>
        </w:rPr>
        <w:t>off of</w:t>
      </w:r>
      <w:proofErr w:type="gramEnd"/>
      <w:r w:rsidRPr="00F80A39">
        <w:rPr>
          <w:color w:val="000000" w:themeColor="text1"/>
          <w:sz w:val="24"/>
        </w:rPr>
        <w:t xml:space="preserve"> the equipment.</w:t>
      </w:r>
    </w:p>
    <w:p w14:paraId="03C2B8A3" w14:textId="77777777" w:rsidR="00F80A39" w:rsidRPr="00F80A39" w:rsidRDefault="00F80A39" w:rsidP="00F80A39">
      <w:pPr>
        <w:spacing w:line="276" w:lineRule="auto"/>
        <w:jc w:val="both"/>
        <w:rPr>
          <w:color w:val="000000" w:themeColor="text1"/>
          <w:sz w:val="24"/>
          <w:szCs w:val="24"/>
        </w:rPr>
      </w:pPr>
    </w:p>
    <w:p w14:paraId="6031E548"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A solid wire panel fence with a minimum height of 2 meters and a wire of at least 5 mm thick must be erected around the entire building. </w:t>
      </w:r>
      <w:r w:rsidRPr="00F80A39">
        <w:rPr>
          <w:sz w:val="24"/>
        </w:rPr>
        <w:t xml:space="preserve">The distance between the fence and the post must be of at least 2 m.  The space inside the fence must be filled with material that prevents the growth of plants. There must be a gate with a lock on the fence, at least 1m wide. </w:t>
      </w:r>
      <w:r w:rsidRPr="00F80A39">
        <w:rPr>
          <w:color w:val="000000" w:themeColor="text1"/>
          <w:sz w:val="24"/>
        </w:rPr>
        <w:t xml:space="preserve">Panels and posts must be protected by hot-dip galvanising and then plasticised for additional protection from corrosion. </w:t>
      </w:r>
      <w:r w:rsidRPr="00F80A39">
        <w:rPr>
          <w:sz w:val="24"/>
        </w:rPr>
        <w:t xml:space="preserve">The entire perimeter of the fence must be monitored with a minimum of four WDR Bullet IP cameras with a minimum resolution of 2 </w:t>
      </w:r>
      <w:proofErr w:type="spellStart"/>
      <w:r w:rsidRPr="00F80A39">
        <w:rPr>
          <w:sz w:val="24"/>
        </w:rPr>
        <w:t>Mpix</w:t>
      </w:r>
      <w:proofErr w:type="spellEnd"/>
      <w:r w:rsidRPr="00F80A39">
        <w:rPr>
          <w:sz w:val="24"/>
        </w:rPr>
        <w:t>.</w:t>
      </w:r>
    </w:p>
    <w:p w14:paraId="7535F177" w14:textId="77777777" w:rsidR="00F80A39" w:rsidRPr="00F80A39" w:rsidRDefault="00F80A39" w:rsidP="00F80A39">
      <w:pPr>
        <w:spacing w:line="276" w:lineRule="auto"/>
        <w:jc w:val="both"/>
        <w:rPr>
          <w:color w:val="000000" w:themeColor="text1"/>
          <w:sz w:val="24"/>
          <w:szCs w:val="24"/>
        </w:rPr>
      </w:pPr>
    </w:p>
    <w:p w14:paraId="317D5B2A" w14:textId="77777777" w:rsidR="00F80A39" w:rsidRDefault="00F80A39" w:rsidP="00F80A39">
      <w:pPr>
        <w:autoSpaceDE w:val="0"/>
        <w:autoSpaceDN w:val="0"/>
        <w:adjustRightInd w:val="0"/>
        <w:spacing w:line="276" w:lineRule="auto"/>
        <w:jc w:val="both"/>
        <w:rPr>
          <w:color w:val="000000" w:themeColor="text1"/>
          <w:sz w:val="24"/>
        </w:rPr>
      </w:pPr>
      <w:r w:rsidRPr="00F80A39">
        <w:rPr>
          <w:sz w:val="24"/>
        </w:rPr>
        <w:t>From this location</w:t>
      </w:r>
      <w:r w:rsidRPr="00F80A39">
        <w:rPr>
          <w:color w:val="000000" w:themeColor="text1"/>
          <w:sz w:val="24"/>
        </w:rPr>
        <w:t xml:space="preserve">, the footage from the medium-range stationary system will be monitored in RBPC in </w:t>
      </w:r>
      <w:proofErr w:type="spellStart"/>
      <w:r w:rsidRPr="00F80A39">
        <w:rPr>
          <w:color w:val="000000" w:themeColor="text1"/>
          <w:sz w:val="24"/>
        </w:rPr>
        <w:t>Vršac</w:t>
      </w:r>
      <w:proofErr w:type="spellEnd"/>
      <w:r w:rsidRPr="00F80A39">
        <w:rPr>
          <w:color w:val="000000" w:themeColor="text1"/>
          <w:sz w:val="24"/>
        </w:rPr>
        <w:t xml:space="preserve">, BPS (border police station) in Veliko </w:t>
      </w:r>
      <w:proofErr w:type="spellStart"/>
      <w:r w:rsidRPr="00F80A39">
        <w:rPr>
          <w:color w:val="000000" w:themeColor="text1"/>
          <w:sz w:val="24"/>
        </w:rPr>
        <w:t>Gradište</w:t>
      </w:r>
      <w:proofErr w:type="spellEnd"/>
      <w:r w:rsidRPr="00F80A39">
        <w:rPr>
          <w:color w:val="000000" w:themeColor="text1"/>
          <w:sz w:val="24"/>
        </w:rPr>
        <w:t xml:space="preserve"> and the head office of the </w:t>
      </w:r>
      <w:proofErr w:type="spellStart"/>
      <w:r w:rsidRPr="00F80A39">
        <w:rPr>
          <w:color w:val="000000" w:themeColor="text1"/>
          <w:sz w:val="24"/>
        </w:rPr>
        <w:t>MoI</w:t>
      </w:r>
      <w:proofErr w:type="spellEnd"/>
      <w:r w:rsidRPr="00F80A39">
        <w:rPr>
          <w:color w:val="000000" w:themeColor="text1"/>
          <w:sz w:val="24"/>
        </w:rPr>
        <w:t xml:space="preserve">, so the supplier will be obliged to install one side of the 100 Mbit/s radio relay link at this location, which will connect the location of "Jaša Tomić" with the location of "Krajišnik“ (45°26'55.70"N, 20°43'2.80"E), where the entry point into the </w:t>
      </w:r>
      <w:proofErr w:type="spellStart"/>
      <w:r w:rsidRPr="00F80A39">
        <w:rPr>
          <w:color w:val="000000" w:themeColor="text1"/>
          <w:sz w:val="24"/>
        </w:rPr>
        <w:t>MoI</w:t>
      </w:r>
      <w:proofErr w:type="spellEnd"/>
      <w:r w:rsidRPr="00F80A39">
        <w:rPr>
          <w:color w:val="000000" w:themeColor="text1"/>
          <w:sz w:val="24"/>
        </w:rPr>
        <w:t xml:space="preserve"> network will be located. In addition, at this location, the supplier will be obliged to install one side of the 100 Mbit/s radio relay link, which will connect the location of "Jaša Tomić" with the location of "</w:t>
      </w:r>
      <w:proofErr w:type="spellStart"/>
      <w:r w:rsidRPr="00F80A39">
        <w:rPr>
          <w:color w:val="000000" w:themeColor="text1"/>
          <w:sz w:val="24"/>
        </w:rPr>
        <w:t>Veliki</w:t>
      </w:r>
      <w:proofErr w:type="spellEnd"/>
      <w:r w:rsidRPr="00F80A39">
        <w:rPr>
          <w:color w:val="000000" w:themeColor="text1"/>
          <w:sz w:val="24"/>
        </w:rPr>
        <w:t xml:space="preserve"> Gaj" (45°17'48.13"N 21°10'0.30"E)</w:t>
      </w:r>
    </w:p>
    <w:p w14:paraId="702597ED" w14:textId="77777777" w:rsidR="006C3B41" w:rsidRPr="00F80A39" w:rsidRDefault="006C3B41" w:rsidP="00F80A39">
      <w:pPr>
        <w:autoSpaceDE w:val="0"/>
        <w:autoSpaceDN w:val="0"/>
        <w:adjustRightInd w:val="0"/>
        <w:spacing w:line="276" w:lineRule="auto"/>
        <w:jc w:val="both"/>
        <w:rPr>
          <w:rFonts w:eastAsia="ArialMT"/>
          <w:color w:val="000000" w:themeColor="text1"/>
          <w:sz w:val="24"/>
          <w:szCs w:val="24"/>
        </w:rPr>
      </w:pPr>
    </w:p>
    <w:p w14:paraId="311F3AB1" w14:textId="77777777" w:rsidR="00F80A39" w:rsidRPr="00F80A39" w:rsidRDefault="00F80A39" w:rsidP="00F80A39">
      <w:pPr>
        <w:pStyle w:val="BodyText"/>
        <w:spacing w:line="276" w:lineRule="auto"/>
        <w:rPr>
          <w:rFonts w:ascii="Times New Roman" w:hAnsi="Times New Roman"/>
          <w:bCs/>
          <w:color w:val="000000" w:themeColor="text1"/>
          <w:szCs w:val="24"/>
        </w:rPr>
      </w:pPr>
    </w:p>
    <w:p w14:paraId="161B6960" w14:textId="77777777" w:rsidR="00F80A39" w:rsidRPr="00F80A39" w:rsidRDefault="00F80A39" w:rsidP="00F80A39">
      <w:pPr>
        <w:pStyle w:val="BodyText"/>
        <w:spacing w:line="276" w:lineRule="auto"/>
        <w:jc w:val="center"/>
        <w:rPr>
          <w:rFonts w:ascii="Times New Roman" w:hAnsi="Times New Roman"/>
          <w:bCs/>
          <w:color w:val="000000" w:themeColor="text1"/>
          <w:szCs w:val="24"/>
        </w:rPr>
      </w:pPr>
      <w:r w:rsidRPr="00F80A39">
        <w:rPr>
          <w:rFonts w:ascii="Times New Roman" w:hAnsi="Times New Roman"/>
          <w:noProof/>
          <w:color w:val="FF0000"/>
        </w:rPr>
        <w:drawing>
          <wp:inline distT="0" distB="0" distL="0" distR="0" wp14:anchorId="02BE5EEB" wp14:editId="5C4C2035">
            <wp:extent cx="5890770" cy="154699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Jaša Tomić.PNG"/>
                    <pic:cNvPicPr/>
                  </pic:nvPicPr>
                  <pic:blipFill>
                    <a:blip r:embed="rId17">
                      <a:extLst>
                        <a:ext uri="{28A0092B-C50C-407E-A947-70E740481C1C}">
                          <a14:useLocalDpi xmlns:a14="http://schemas.microsoft.com/office/drawing/2010/main" val="0"/>
                        </a:ext>
                      </a:extLst>
                    </a:blip>
                    <a:stretch>
                      <a:fillRect/>
                    </a:stretch>
                  </pic:blipFill>
                  <pic:spPr>
                    <a:xfrm>
                      <a:off x="0" y="0"/>
                      <a:ext cx="5890770" cy="1546994"/>
                    </a:xfrm>
                    <a:prstGeom prst="rect">
                      <a:avLst/>
                    </a:prstGeom>
                  </pic:spPr>
                </pic:pic>
              </a:graphicData>
            </a:graphic>
          </wp:inline>
        </w:drawing>
      </w:r>
    </w:p>
    <w:p w14:paraId="34A64FE2" w14:textId="77777777" w:rsidR="00F80A39" w:rsidRPr="00F80A39" w:rsidRDefault="00F80A39" w:rsidP="00F80A39">
      <w:pPr>
        <w:spacing w:after="200" w:line="276" w:lineRule="auto"/>
        <w:jc w:val="center"/>
      </w:pPr>
      <w:r w:rsidRPr="00F80A39">
        <w:t>Jaša Tomić – Krajišnik radio relay link</w:t>
      </w:r>
    </w:p>
    <w:p w14:paraId="6B5359EE" w14:textId="0B63A861" w:rsidR="00F80A39" w:rsidRPr="00F80A39" w:rsidRDefault="00F80A39" w:rsidP="00F80A39">
      <w:pPr>
        <w:spacing w:line="276" w:lineRule="auto"/>
        <w:rPr>
          <w:rFonts w:eastAsia="Calibri"/>
          <w:bCs/>
          <w:sz w:val="24"/>
          <w:szCs w:val="24"/>
        </w:rPr>
      </w:pPr>
    </w:p>
    <w:p w14:paraId="143EFA0B" w14:textId="77777777" w:rsidR="006C3B41" w:rsidRDefault="00F80A39" w:rsidP="00F80A39">
      <w:pPr>
        <w:spacing w:line="276" w:lineRule="auto"/>
        <w:jc w:val="center"/>
      </w:pPr>
      <w:r w:rsidRPr="00F80A39">
        <w:br w:type="textWrapping" w:clear="all"/>
      </w:r>
    </w:p>
    <w:p w14:paraId="7A6FF40C" w14:textId="77777777" w:rsidR="006C3B41" w:rsidRDefault="006C3B41" w:rsidP="00F80A39">
      <w:pPr>
        <w:spacing w:line="276" w:lineRule="auto"/>
        <w:jc w:val="center"/>
      </w:pPr>
    </w:p>
    <w:p w14:paraId="58FA2C25" w14:textId="77777777" w:rsidR="006C3B41" w:rsidRDefault="006C3B41" w:rsidP="00F80A39">
      <w:pPr>
        <w:spacing w:line="276" w:lineRule="auto"/>
        <w:jc w:val="center"/>
      </w:pPr>
    </w:p>
    <w:p w14:paraId="5D8683DF" w14:textId="77777777" w:rsidR="006C3B41" w:rsidRDefault="006C3B41" w:rsidP="00F80A39">
      <w:pPr>
        <w:spacing w:line="276" w:lineRule="auto"/>
        <w:jc w:val="center"/>
      </w:pPr>
    </w:p>
    <w:p w14:paraId="5758FE79" w14:textId="77777777" w:rsidR="006C3B41" w:rsidRDefault="006C3B41" w:rsidP="00F80A39">
      <w:pPr>
        <w:spacing w:line="276" w:lineRule="auto"/>
        <w:jc w:val="center"/>
      </w:pPr>
    </w:p>
    <w:p w14:paraId="77CF2AE1" w14:textId="46FDF2EE" w:rsidR="006C3B41" w:rsidRDefault="006C3B41" w:rsidP="00F80A39">
      <w:pPr>
        <w:spacing w:line="276" w:lineRule="auto"/>
        <w:jc w:val="center"/>
      </w:pPr>
      <w:r w:rsidRPr="00F80A39">
        <w:rPr>
          <w:noProof/>
          <w:sz w:val="24"/>
        </w:rPr>
        <w:lastRenderedPageBreak/>
        <w:drawing>
          <wp:anchor distT="0" distB="0" distL="114300" distR="114300" simplePos="0" relativeHeight="251659264" behindDoc="0" locked="0" layoutInCell="1" allowOverlap="1" wp14:anchorId="0C577925" wp14:editId="5800C87F">
            <wp:simplePos x="0" y="0"/>
            <wp:positionH relativeFrom="margin">
              <wp:posOffset>1077685</wp:posOffset>
            </wp:positionH>
            <wp:positionV relativeFrom="paragraph">
              <wp:posOffset>168910</wp:posOffset>
            </wp:positionV>
            <wp:extent cx="3578860" cy="2719070"/>
            <wp:effectExtent l="0" t="0" r="2540" b="5080"/>
            <wp:wrapSquare wrapText="bothSides"/>
            <wp:docPr id="16" name="Picture 16" descr="A map of land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map of land with a red line&#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78860" cy="2719070"/>
                    </a:xfrm>
                    <a:prstGeom prst="rect">
                      <a:avLst/>
                    </a:prstGeom>
                    <a:noFill/>
                  </pic:spPr>
                </pic:pic>
              </a:graphicData>
            </a:graphic>
          </wp:anchor>
        </w:drawing>
      </w:r>
    </w:p>
    <w:p w14:paraId="440603FC" w14:textId="60B626DE" w:rsidR="006C3B41" w:rsidRDefault="006C3B41" w:rsidP="00F80A39">
      <w:pPr>
        <w:spacing w:line="276" w:lineRule="auto"/>
        <w:jc w:val="center"/>
      </w:pPr>
    </w:p>
    <w:p w14:paraId="15E729B3" w14:textId="77777777" w:rsidR="006C3B41" w:rsidRDefault="006C3B41" w:rsidP="00F80A39">
      <w:pPr>
        <w:spacing w:line="276" w:lineRule="auto"/>
        <w:jc w:val="center"/>
      </w:pPr>
    </w:p>
    <w:p w14:paraId="0264205C" w14:textId="77777777" w:rsidR="006C3B41" w:rsidRDefault="006C3B41" w:rsidP="00F80A39">
      <w:pPr>
        <w:spacing w:line="276" w:lineRule="auto"/>
        <w:jc w:val="center"/>
      </w:pPr>
    </w:p>
    <w:p w14:paraId="0E035A47" w14:textId="77777777" w:rsidR="006C3B41" w:rsidRDefault="006C3B41" w:rsidP="00F80A39">
      <w:pPr>
        <w:spacing w:line="276" w:lineRule="auto"/>
        <w:jc w:val="center"/>
      </w:pPr>
    </w:p>
    <w:p w14:paraId="0847BC7C" w14:textId="77777777" w:rsidR="006C3B41" w:rsidRDefault="006C3B41" w:rsidP="00F80A39">
      <w:pPr>
        <w:spacing w:line="276" w:lineRule="auto"/>
        <w:jc w:val="center"/>
      </w:pPr>
    </w:p>
    <w:p w14:paraId="55A59AD5" w14:textId="77777777" w:rsidR="006C3B41" w:rsidRDefault="006C3B41" w:rsidP="00F80A39">
      <w:pPr>
        <w:spacing w:line="276" w:lineRule="auto"/>
        <w:jc w:val="center"/>
      </w:pPr>
    </w:p>
    <w:p w14:paraId="07DE6A8E" w14:textId="77777777" w:rsidR="006C3B41" w:rsidRDefault="006C3B41" w:rsidP="00F80A39">
      <w:pPr>
        <w:spacing w:line="276" w:lineRule="auto"/>
        <w:jc w:val="center"/>
      </w:pPr>
    </w:p>
    <w:p w14:paraId="775939D4" w14:textId="77777777" w:rsidR="006C3B41" w:rsidRDefault="006C3B41" w:rsidP="00F80A39">
      <w:pPr>
        <w:spacing w:line="276" w:lineRule="auto"/>
        <w:jc w:val="center"/>
      </w:pPr>
    </w:p>
    <w:p w14:paraId="3AFE84FD" w14:textId="77777777" w:rsidR="006C3B41" w:rsidRDefault="006C3B41" w:rsidP="00F80A39">
      <w:pPr>
        <w:spacing w:line="276" w:lineRule="auto"/>
        <w:jc w:val="center"/>
      </w:pPr>
    </w:p>
    <w:p w14:paraId="387D4D74" w14:textId="77777777" w:rsidR="006C3B41" w:rsidRDefault="006C3B41" w:rsidP="00F80A39">
      <w:pPr>
        <w:spacing w:line="276" w:lineRule="auto"/>
        <w:jc w:val="center"/>
      </w:pPr>
    </w:p>
    <w:p w14:paraId="3DF157F9" w14:textId="77777777" w:rsidR="006C3B41" w:rsidRDefault="006C3B41" w:rsidP="00F80A39">
      <w:pPr>
        <w:spacing w:line="276" w:lineRule="auto"/>
        <w:jc w:val="center"/>
      </w:pPr>
    </w:p>
    <w:p w14:paraId="263A724F" w14:textId="77777777" w:rsidR="006C3B41" w:rsidRDefault="006C3B41" w:rsidP="00F80A39">
      <w:pPr>
        <w:spacing w:line="276" w:lineRule="auto"/>
        <w:jc w:val="center"/>
      </w:pPr>
    </w:p>
    <w:p w14:paraId="552A3319" w14:textId="77777777" w:rsidR="006C3B41" w:rsidRDefault="006C3B41" w:rsidP="00F80A39">
      <w:pPr>
        <w:spacing w:line="276" w:lineRule="auto"/>
        <w:jc w:val="center"/>
      </w:pPr>
    </w:p>
    <w:p w14:paraId="79EC6E44" w14:textId="77777777" w:rsidR="006C3B41" w:rsidRDefault="006C3B41" w:rsidP="00F80A39">
      <w:pPr>
        <w:spacing w:line="276" w:lineRule="auto"/>
        <w:jc w:val="center"/>
      </w:pPr>
    </w:p>
    <w:p w14:paraId="3AFF41C6" w14:textId="77777777" w:rsidR="006C3B41" w:rsidRDefault="006C3B41" w:rsidP="00F80A39">
      <w:pPr>
        <w:spacing w:line="276" w:lineRule="auto"/>
        <w:jc w:val="center"/>
      </w:pPr>
    </w:p>
    <w:p w14:paraId="0D0F7943" w14:textId="77777777" w:rsidR="006C3B41" w:rsidRDefault="006C3B41" w:rsidP="00F80A39">
      <w:pPr>
        <w:spacing w:line="276" w:lineRule="auto"/>
        <w:jc w:val="center"/>
      </w:pPr>
    </w:p>
    <w:p w14:paraId="44F264E0" w14:textId="77777777" w:rsidR="006C3B41" w:rsidRDefault="006C3B41" w:rsidP="00F80A39">
      <w:pPr>
        <w:spacing w:line="276" w:lineRule="auto"/>
        <w:jc w:val="center"/>
      </w:pPr>
    </w:p>
    <w:p w14:paraId="77ADEE94" w14:textId="25ABA555" w:rsidR="00F80A39" w:rsidRPr="00F80A39" w:rsidRDefault="00F80A39" w:rsidP="00F80A39">
      <w:pPr>
        <w:spacing w:line="276" w:lineRule="auto"/>
        <w:jc w:val="center"/>
        <w:rPr>
          <w:color w:val="000000" w:themeColor="text1"/>
          <w:sz w:val="24"/>
          <w:szCs w:val="24"/>
        </w:rPr>
      </w:pPr>
      <w:r w:rsidRPr="00F80A39">
        <w:t xml:space="preserve">Jaša Tomić – </w:t>
      </w:r>
      <w:proofErr w:type="spellStart"/>
      <w:r w:rsidRPr="00F80A39">
        <w:t>Veliki</w:t>
      </w:r>
      <w:proofErr w:type="spellEnd"/>
      <w:r w:rsidRPr="00F80A39">
        <w:t xml:space="preserve"> Gaj radio relay link</w:t>
      </w:r>
    </w:p>
    <w:p w14:paraId="66A68BFD" w14:textId="77777777" w:rsidR="00F80A39" w:rsidRPr="00F80A39" w:rsidRDefault="00F80A39" w:rsidP="00F80A39">
      <w:pPr>
        <w:pStyle w:val="ListParagraph"/>
        <w:spacing w:line="276" w:lineRule="auto"/>
        <w:ind w:left="0"/>
        <w:jc w:val="both"/>
        <w:rPr>
          <w:color w:val="000000" w:themeColor="text1"/>
          <w:sz w:val="24"/>
          <w:szCs w:val="24"/>
        </w:rPr>
      </w:pPr>
    </w:p>
    <w:p w14:paraId="1E555C3A" w14:textId="77777777" w:rsidR="00F80A39" w:rsidRPr="00F80A39" w:rsidRDefault="00F80A39" w:rsidP="00F80A39">
      <w:pPr>
        <w:pStyle w:val="ListParagraph"/>
        <w:spacing w:line="276" w:lineRule="auto"/>
        <w:ind w:left="0"/>
        <w:jc w:val="both"/>
        <w:rPr>
          <w:color w:val="000000" w:themeColor="text1"/>
          <w:sz w:val="24"/>
          <w:szCs w:val="24"/>
        </w:rPr>
      </w:pPr>
      <w:r w:rsidRPr="00F80A39">
        <w:rPr>
          <w:color w:val="000000" w:themeColor="text1"/>
          <w:sz w:val="24"/>
        </w:rPr>
        <w:t xml:space="preserve">Video streams from this location would be recorded in the best quality at the central location of the Ministry of Interior of the Republic of Serbia in Belgrade on the central server for video surveillance, and streams of lower quality (minimum 720p) would be transmitted in real time from the central video server, through the telecommunications system of the Ministry of Interior, to the RBPC in </w:t>
      </w:r>
      <w:proofErr w:type="spellStart"/>
      <w:r w:rsidRPr="00F80A39">
        <w:rPr>
          <w:color w:val="000000" w:themeColor="text1"/>
          <w:sz w:val="24"/>
        </w:rPr>
        <w:t>Vršac</w:t>
      </w:r>
      <w:proofErr w:type="spellEnd"/>
      <w:r w:rsidRPr="00F80A39">
        <w:rPr>
          <w:color w:val="000000" w:themeColor="text1"/>
          <w:sz w:val="24"/>
        </w:rPr>
        <w:t xml:space="preserve"> and BPS in Velko </w:t>
      </w:r>
      <w:proofErr w:type="spellStart"/>
      <w:r w:rsidRPr="00F80A39">
        <w:rPr>
          <w:color w:val="000000" w:themeColor="text1"/>
          <w:sz w:val="24"/>
        </w:rPr>
        <w:t>Gradište</w:t>
      </w:r>
      <w:proofErr w:type="spellEnd"/>
      <w:r w:rsidRPr="00F80A39">
        <w:rPr>
          <w:color w:val="000000" w:themeColor="text1"/>
          <w:sz w:val="24"/>
        </w:rPr>
        <w:t>.</w:t>
      </w:r>
    </w:p>
    <w:p w14:paraId="4BBFE573" w14:textId="77777777" w:rsidR="00F80A39" w:rsidRPr="00F80A39" w:rsidRDefault="00F80A39" w:rsidP="00F80A39">
      <w:pPr>
        <w:pStyle w:val="ListParagraph"/>
        <w:spacing w:line="276" w:lineRule="auto"/>
        <w:ind w:left="0"/>
        <w:jc w:val="both"/>
        <w:rPr>
          <w:color w:val="000000" w:themeColor="text1"/>
          <w:sz w:val="24"/>
          <w:szCs w:val="24"/>
        </w:rPr>
      </w:pPr>
    </w:p>
    <w:p w14:paraId="1BD25874" w14:textId="77777777" w:rsidR="00F80A39" w:rsidRPr="00F80A39" w:rsidRDefault="00F80A39" w:rsidP="00F80A39">
      <w:pPr>
        <w:pStyle w:val="ListParagraph"/>
        <w:spacing w:line="276" w:lineRule="auto"/>
        <w:ind w:left="0"/>
        <w:jc w:val="both"/>
        <w:rPr>
          <w:color w:val="000000" w:themeColor="text1"/>
          <w:sz w:val="24"/>
          <w:szCs w:val="24"/>
        </w:rPr>
      </w:pPr>
      <w:proofErr w:type="gramStart"/>
      <w:r w:rsidRPr="00F80A39">
        <w:rPr>
          <w:color w:val="000000" w:themeColor="text1"/>
          <w:sz w:val="24"/>
        </w:rPr>
        <w:t>For the purpose of</w:t>
      </w:r>
      <w:proofErr w:type="gramEnd"/>
      <w:r w:rsidRPr="00F80A39">
        <w:rPr>
          <w:color w:val="000000" w:themeColor="text1"/>
          <w:sz w:val="24"/>
        </w:rPr>
        <w:t xml:space="preserve"> calculating the capacity of the IT network, </w:t>
      </w:r>
      <w:proofErr w:type="gramStart"/>
      <w:r w:rsidRPr="00F80A39">
        <w:rPr>
          <w:color w:val="000000" w:themeColor="text1"/>
          <w:sz w:val="24"/>
        </w:rPr>
        <w:t>in order to</w:t>
      </w:r>
      <w:proofErr w:type="gramEnd"/>
      <w:r w:rsidRPr="00F80A39">
        <w:rPr>
          <w:color w:val="000000" w:themeColor="text1"/>
          <w:sz w:val="24"/>
        </w:rPr>
        <w:t xml:space="preserve"> transmit the video signal of cameras in real time at a minimum of 720p, a maximum of 3 Mb/s transmission path per video channel shall be available. A stationary system that needs more than 3 Mb/s transmission path, for the transmission of a video signal of 720p quality in real time, shall not be acceptable to the ordering party.</w:t>
      </w:r>
    </w:p>
    <w:p w14:paraId="6F980E4A" w14:textId="77777777" w:rsidR="00F80A39" w:rsidRPr="00F80A39" w:rsidRDefault="00F80A39" w:rsidP="00F80A39">
      <w:pPr>
        <w:pStyle w:val="ListParagraph"/>
        <w:spacing w:line="276" w:lineRule="auto"/>
        <w:ind w:left="0"/>
        <w:jc w:val="both"/>
        <w:rPr>
          <w:color w:val="000000" w:themeColor="text1"/>
          <w:sz w:val="24"/>
          <w:szCs w:val="24"/>
        </w:rPr>
      </w:pPr>
    </w:p>
    <w:p w14:paraId="376916E8" w14:textId="77777777" w:rsidR="00F80A39" w:rsidRPr="00F80A39" w:rsidRDefault="00F80A39" w:rsidP="00F80A39">
      <w:pPr>
        <w:spacing w:line="276" w:lineRule="auto"/>
        <w:rPr>
          <w:color w:val="000000" w:themeColor="text1"/>
          <w:sz w:val="24"/>
          <w:szCs w:val="24"/>
          <w:u w:val="single"/>
        </w:rPr>
      </w:pPr>
      <w:r w:rsidRPr="00F80A39">
        <w:rPr>
          <w:color w:val="000000" w:themeColor="text1"/>
          <w:sz w:val="24"/>
          <w:u w:val="single"/>
        </w:rPr>
        <w:t>Conclusion:</w:t>
      </w:r>
    </w:p>
    <w:p w14:paraId="55A09D05" w14:textId="77777777" w:rsidR="00F80A39" w:rsidRPr="00F80A39" w:rsidRDefault="00F80A39" w:rsidP="00F80A39">
      <w:pPr>
        <w:spacing w:line="276" w:lineRule="auto"/>
        <w:rPr>
          <w:color w:val="000000" w:themeColor="text1"/>
          <w:sz w:val="24"/>
          <w:szCs w:val="24"/>
        </w:rPr>
      </w:pPr>
      <w:r w:rsidRPr="00F80A39">
        <w:rPr>
          <w:color w:val="000000" w:themeColor="text1"/>
          <w:sz w:val="24"/>
        </w:rPr>
        <w:t>At this location of "Jaša Tomić", it is necessary to deliver and install the following items:</w:t>
      </w:r>
    </w:p>
    <w:p w14:paraId="0DB4A163" w14:textId="77777777" w:rsidR="00F80A39" w:rsidRPr="00F80A39" w:rsidRDefault="00F80A39" w:rsidP="00F80A39">
      <w:pPr>
        <w:spacing w:line="276" w:lineRule="auto"/>
        <w:ind w:left="426" w:hanging="426"/>
        <w:rPr>
          <w:sz w:val="24"/>
          <w:szCs w:val="24"/>
        </w:rPr>
      </w:pPr>
      <w:r w:rsidRPr="00F80A39">
        <w:rPr>
          <w:color w:val="000000" w:themeColor="text1"/>
          <w:sz w:val="24"/>
        </w:rPr>
        <w:t>1.</w:t>
      </w:r>
      <w:r w:rsidRPr="00F80A39">
        <w:rPr>
          <w:color w:val="000000" w:themeColor="text1"/>
          <w:sz w:val="24"/>
        </w:rPr>
        <w:tab/>
      </w:r>
      <w:r w:rsidRPr="00F80A39">
        <w:rPr>
          <w:sz w:val="24"/>
        </w:rPr>
        <w:t>One medium-range stationary system (thermal imaging camera + day/night camera)</w:t>
      </w:r>
    </w:p>
    <w:p w14:paraId="659FFAE6" w14:textId="77777777" w:rsidR="00F80A39" w:rsidRPr="00F80A39" w:rsidRDefault="00F80A39" w:rsidP="00F80A39">
      <w:pPr>
        <w:spacing w:line="276" w:lineRule="auto"/>
        <w:ind w:left="426" w:hanging="426"/>
        <w:rPr>
          <w:sz w:val="24"/>
          <w:szCs w:val="24"/>
        </w:rPr>
      </w:pPr>
      <w:r w:rsidRPr="00F80A39">
        <w:rPr>
          <w:sz w:val="24"/>
        </w:rPr>
        <w:t>2. four WDR Bullet IP cameras</w:t>
      </w:r>
    </w:p>
    <w:p w14:paraId="456942A4" w14:textId="77777777" w:rsidR="00F80A39" w:rsidRPr="00F80A39" w:rsidRDefault="00F80A39" w:rsidP="00F80A39">
      <w:pPr>
        <w:spacing w:line="276" w:lineRule="auto"/>
        <w:ind w:left="426" w:hanging="426"/>
        <w:rPr>
          <w:sz w:val="24"/>
          <w:szCs w:val="24"/>
        </w:rPr>
      </w:pPr>
      <w:r w:rsidRPr="00F80A39">
        <w:rPr>
          <w:sz w:val="24"/>
        </w:rPr>
        <w:t>3. one switch</w:t>
      </w:r>
    </w:p>
    <w:p w14:paraId="722E556E"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4. one WEB relay</w:t>
      </w:r>
    </w:p>
    <w:p w14:paraId="76906494"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5.</w:t>
      </w:r>
      <w:r w:rsidRPr="00F80A39">
        <w:rPr>
          <w:color w:val="000000" w:themeColor="text1"/>
          <w:sz w:val="24"/>
        </w:rPr>
        <w:tab/>
        <w:t>One UPS 19" rack</w:t>
      </w:r>
    </w:p>
    <w:p w14:paraId="1C6F7947"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6.</w:t>
      </w:r>
      <w:r w:rsidRPr="00F80A39">
        <w:rPr>
          <w:color w:val="000000" w:themeColor="text1"/>
          <w:sz w:val="24"/>
        </w:rPr>
        <w:tab/>
        <w:t>One side of the radio relay link with a capacity of 100 Mbit/s to connect this location with the "Krajišnik" location</w:t>
      </w:r>
    </w:p>
    <w:p w14:paraId="7B8C67D7"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 xml:space="preserve">7. </w:t>
      </w:r>
      <w:r w:rsidRPr="00F80A39">
        <w:rPr>
          <w:color w:val="000000" w:themeColor="text1"/>
          <w:sz w:val="24"/>
        </w:rPr>
        <w:tab/>
        <w:t>One side of the radio relay link with a capacity of 100 Mbit/s to connect this location with the "</w:t>
      </w:r>
      <w:proofErr w:type="spellStart"/>
      <w:r w:rsidRPr="00F80A39">
        <w:rPr>
          <w:color w:val="000000" w:themeColor="text1"/>
          <w:sz w:val="24"/>
        </w:rPr>
        <w:t>Veliki</w:t>
      </w:r>
      <w:proofErr w:type="spellEnd"/>
      <w:r w:rsidRPr="00F80A39">
        <w:rPr>
          <w:color w:val="000000" w:themeColor="text1"/>
          <w:sz w:val="24"/>
        </w:rPr>
        <w:t xml:space="preserve"> Gaj" location</w:t>
      </w:r>
    </w:p>
    <w:p w14:paraId="54789525"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8.</w:t>
      </w:r>
      <w:r w:rsidRPr="00F80A39">
        <w:rPr>
          <w:color w:val="000000" w:themeColor="text1"/>
          <w:sz w:val="24"/>
        </w:rPr>
        <w:tab/>
        <w:t xml:space="preserve">One 15U communication cabinet for external mounting with air conditioning </w:t>
      </w:r>
    </w:p>
    <w:p w14:paraId="30FE97F7"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lastRenderedPageBreak/>
        <w:t>9.</w:t>
      </w:r>
      <w:r w:rsidRPr="00F80A39">
        <w:rPr>
          <w:color w:val="000000" w:themeColor="text1"/>
          <w:sz w:val="24"/>
        </w:rPr>
        <w:tab/>
        <w:t>One steel telecommunications pole of 24m with foundations (lattice with platform)</w:t>
      </w:r>
    </w:p>
    <w:p w14:paraId="3218AB4F" w14:textId="77777777" w:rsidR="00F80A39" w:rsidRPr="00F80A39" w:rsidRDefault="00F80A39" w:rsidP="00F80A39">
      <w:pPr>
        <w:pStyle w:val="BodyText"/>
        <w:spacing w:line="276" w:lineRule="auto"/>
        <w:ind w:left="426" w:hanging="426"/>
        <w:rPr>
          <w:rFonts w:ascii="Times New Roman" w:hAnsi="Times New Roman"/>
          <w:color w:val="000000" w:themeColor="text1"/>
          <w:szCs w:val="24"/>
        </w:rPr>
      </w:pPr>
      <w:r w:rsidRPr="00F80A39">
        <w:rPr>
          <w:rFonts w:ascii="Times New Roman" w:hAnsi="Times New Roman"/>
          <w:color w:val="000000" w:themeColor="text1"/>
        </w:rPr>
        <w:t>10.</w:t>
      </w:r>
      <w:r w:rsidRPr="00F80A39">
        <w:rPr>
          <w:rFonts w:ascii="Times New Roman" w:hAnsi="Times New Roman"/>
          <w:color w:val="000000" w:themeColor="text1"/>
        </w:rPr>
        <w:tab/>
        <w:t>Wire panel fence with gate and backfilling of the fenced area</w:t>
      </w:r>
    </w:p>
    <w:p w14:paraId="7770C199" w14:textId="77777777" w:rsidR="00F80A39" w:rsidRPr="00F80A39" w:rsidRDefault="00F80A39" w:rsidP="00F80A39">
      <w:pPr>
        <w:spacing w:after="200" w:line="276" w:lineRule="auto"/>
        <w:jc w:val="both"/>
        <w:rPr>
          <w:rFonts w:eastAsia="Calibri"/>
          <w:bCs/>
          <w:sz w:val="24"/>
          <w:szCs w:val="24"/>
          <w:lang w:val="sr-Cyrl-BA" w:eastAsia="sr-Latn-RS"/>
        </w:rPr>
      </w:pPr>
    </w:p>
    <w:p w14:paraId="3BC00ADC" w14:textId="77777777" w:rsidR="00F80A39" w:rsidRPr="00F80A39" w:rsidRDefault="00F80A39" w:rsidP="00F80A39">
      <w:pPr>
        <w:pStyle w:val="Heading2"/>
        <w:keepLines w:val="0"/>
        <w:numPr>
          <w:ilvl w:val="1"/>
          <w:numId w:val="0"/>
        </w:numPr>
        <w:overflowPunct w:val="0"/>
        <w:autoSpaceDE w:val="0"/>
        <w:autoSpaceDN w:val="0"/>
        <w:adjustRightInd w:val="0"/>
        <w:spacing w:before="240" w:after="60" w:line="276" w:lineRule="auto"/>
        <w:jc w:val="both"/>
        <w:textAlignment w:val="baseline"/>
        <w:rPr>
          <w:rFonts w:ascii="Times New Roman" w:hAnsi="Times New Roman" w:cs="Times New Roman"/>
          <w:sz w:val="28"/>
          <w:szCs w:val="28"/>
        </w:rPr>
      </w:pPr>
      <w:bookmarkStart w:id="10" w:name="_Toc191512989"/>
      <w:r w:rsidRPr="00F80A39">
        <w:rPr>
          <w:rFonts w:ascii="Times New Roman" w:hAnsi="Times New Roman" w:cs="Times New Roman"/>
          <w:sz w:val="28"/>
        </w:rPr>
        <w:t>“Krajišnik” LOCATION - radio relay point</w:t>
      </w:r>
      <w:bookmarkEnd w:id="10"/>
    </w:p>
    <w:p w14:paraId="516D7290" w14:textId="77777777" w:rsidR="00F80A39" w:rsidRPr="00F80A39" w:rsidRDefault="00F80A39" w:rsidP="00F80A39">
      <w:pPr>
        <w:pStyle w:val="ListParagraph"/>
        <w:spacing w:line="276" w:lineRule="auto"/>
        <w:ind w:left="0"/>
        <w:jc w:val="both"/>
        <w:rPr>
          <w:color w:val="FF0000"/>
          <w:sz w:val="24"/>
          <w:szCs w:val="24"/>
        </w:rPr>
      </w:pPr>
    </w:p>
    <w:p w14:paraId="6ED0D394" w14:textId="77777777" w:rsidR="00F80A39" w:rsidRPr="00F80A39" w:rsidRDefault="00F80A39" w:rsidP="00F80A39">
      <w:pPr>
        <w:pStyle w:val="ListParagraph"/>
        <w:spacing w:line="276" w:lineRule="auto"/>
        <w:ind w:left="0"/>
        <w:jc w:val="both"/>
        <w:rPr>
          <w:sz w:val="24"/>
          <w:szCs w:val="24"/>
        </w:rPr>
      </w:pPr>
      <w:r w:rsidRPr="00F80A39">
        <w:rPr>
          <w:sz w:val="24"/>
        </w:rPr>
        <w:t>At the location of "</w:t>
      </w:r>
      <w:proofErr w:type="gramStart"/>
      <w:r w:rsidRPr="00F80A39">
        <w:rPr>
          <w:sz w:val="24"/>
        </w:rPr>
        <w:t>Krajišnik“ (</w:t>
      </w:r>
      <w:proofErr w:type="gramEnd"/>
      <w:r w:rsidRPr="00F80A39">
        <w:rPr>
          <w:sz w:val="24"/>
        </w:rPr>
        <w:t>45°26'55.70"N, 20°43'2.80"E) there is a silo with an external cabinet where the telecommunications equipment of the Ministry of Interior of the Republic of Serbia is located, and the Ministry of Interior has a contract with the owner regarding the use of the location in the field of telecommunications. For this Project, this location would become a radio relay point connecting stationary video surveillance systems to the Ministry's telecommunications network.</w:t>
      </w:r>
    </w:p>
    <w:p w14:paraId="5C51C9BA" w14:textId="77777777" w:rsidR="00F80A39" w:rsidRPr="00F80A39" w:rsidRDefault="00F80A39" w:rsidP="00F80A39">
      <w:pPr>
        <w:pStyle w:val="ListParagraph"/>
        <w:spacing w:line="276" w:lineRule="auto"/>
        <w:ind w:left="0"/>
        <w:jc w:val="both"/>
        <w:rPr>
          <w:sz w:val="24"/>
          <w:szCs w:val="24"/>
        </w:rPr>
      </w:pPr>
    </w:p>
    <w:p w14:paraId="48B4D33D" w14:textId="77777777" w:rsidR="00F80A39" w:rsidRPr="00F80A39" w:rsidRDefault="00F80A39" w:rsidP="00F80A39">
      <w:pPr>
        <w:pStyle w:val="ListParagraph"/>
        <w:spacing w:line="276" w:lineRule="auto"/>
        <w:ind w:left="0"/>
        <w:jc w:val="center"/>
        <w:rPr>
          <w:color w:val="FF0000"/>
          <w:sz w:val="24"/>
          <w:szCs w:val="24"/>
        </w:rPr>
      </w:pPr>
      <w:r w:rsidRPr="00F80A39">
        <w:rPr>
          <w:noProof/>
          <w:color w:val="FF0000"/>
          <w:sz w:val="24"/>
        </w:rPr>
        <w:drawing>
          <wp:inline distT="0" distB="0" distL="0" distR="0" wp14:anchorId="473CC9C7" wp14:editId="0215B1CF">
            <wp:extent cx="2055571" cy="2073550"/>
            <wp:effectExtent l="0" t="0" r="1905"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Krajišnik silos.jpg"/>
                    <pic:cNvPicPr/>
                  </pic:nvPicPr>
                  <pic:blipFill>
                    <a:blip r:embed="rId19">
                      <a:extLst>
                        <a:ext uri="{28A0092B-C50C-407E-A947-70E740481C1C}">
                          <a14:useLocalDpi xmlns:a14="http://schemas.microsoft.com/office/drawing/2010/main" val="0"/>
                        </a:ext>
                      </a:extLst>
                    </a:blip>
                    <a:stretch>
                      <a:fillRect/>
                    </a:stretch>
                  </pic:blipFill>
                  <pic:spPr>
                    <a:xfrm>
                      <a:off x="0" y="0"/>
                      <a:ext cx="2069258" cy="2087357"/>
                    </a:xfrm>
                    <a:prstGeom prst="rect">
                      <a:avLst/>
                    </a:prstGeom>
                  </pic:spPr>
                </pic:pic>
              </a:graphicData>
            </a:graphic>
          </wp:inline>
        </w:drawing>
      </w:r>
    </w:p>
    <w:p w14:paraId="5C18AFDD" w14:textId="77777777" w:rsidR="00F80A39" w:rsidRPr="00F80A39" w:rsidRDefault="00F80A39" w:rsidP="00F80A39">
      <w:pPr>
        <w:pStyle w:val="BodyText"/>
        <w:jc w:val="center"/>
        <w:rPr>
          <w:rFonts w:ascii="Times New Roman" w:hAnsi="Times New Roman"/>
          <w:bCs/>
          <w:sz w:val="20"/>
        </w:rPr>
      </w:pPr>
      <w:r w:rsidRPr="00F80A39">
        <w:rPr>
          <w:rFonts w:ascii="Times New Roman" w:hAnsi="Times New Roman"/>
          <w:sz w:val="20"/>
        </w:rPr>
        <w:t>Krajišnik silo</w:t>
      </w:r>
    </w:p>
    <w:p w14:paraId="3A1F8FEC" w14:textId="77777777" w:rsidR="00F80A39" w:rsidRPr="00F80A39" w:rsidRDefault="00F80A39" w:rsidP="00F80A39">
      <w:pPr>
        <w:pStyle w:val="ListParagraph"/>
        <w:spacing w:line="276" w:lineRule="auto"/>
        <w:ind w:left="0"/>
        <w:jc w:val="both"/>
        <w:rPr>
          <w:sz w:val="24"/>
          <w:szCs w:val="24"/>
        </w:rPr>
      </w:pPr>
      <w:r w:rsidRPr="00F80A39">
        <w:rPr>
          <w:sz w:val="24"/>
        </w:rPr>
        <w:t>For this purpose, it is necessary to establish the following radio relay link:</w:t>
      </w:r>
    </w:p>
    <w:p w14:paraId="67E11405" w14:textId="77777777" w:rsidR="00F80A39" w:rsidRPr="00F80A39" w:rsidRDefault="00F80A39" w:rsidP="00F80A39">
      <w:pPr>
        <w:pStyle w:val="ListParagraph"/>
        <w:numPr>
          <w:ilvl w:val="0"/>
          <w:numId w:val="12"/>
        </w:numPr>
        <w:spacing w:line="276" w:lineRule="auto"/>
        <w:jc w:val="both"/>
        <w:rPr>
          <w:sz w:val="24"/>
          <w:szCs w:val="24"/>
        </w:rPr>
      </w:pPr>
      <w:r w:rsidRPr="00F80A39">
        <w:rPr>
          <w:sz w:val="24"/>
        </w:rPr>
        <w:t xml:space="preserve">"Jaša Tomić” </w:t>
      </w:r>
      <w:proofErr w:type="gramStart"/>
      <w:r w:rsidRPr="00F80A39">
        <w:rPr>
          <w:sz w:val="24"/>
        </w:rPr>
        <w:t>location  -</w:t>
      </w:r>
      <w:proofErr w:type="gramEnd"/>
      <w:r w:rsidRPr="00F80A39">
        <w:rPr>
          <w:sz w:val="24"/>
        </w:rPr>
        <w:t xml:space="preserve"> "Krajišnik” location</w:t>
      </w:r>
    </w:p>
    <w:p w14:paraId="40C9E200" w14:textId="77777777" w:rsidR="00F80A39" w:rsidRPr="00F80A39" w:rsidRDefault="00F80A39" w:rsidP="00F80A39">
      <w:pPr>
        <w:pStyle w:val="ListParagraph"/>
        <w:spacing w:line="276" w:lineRule="auto"/>
        <w:jc w:val="both"/>
        <w:rPr>
          <w:sz w:val="24"/>
          <w:szCs w:val="24"/>
          <w:lang w:val="sr-Latn-RS"/>
        </w:rPr>
      </w:pPr>
    </w:p>
    <w:p w14:paraId="1BF00034" w14:textId="77777777" w:rsidR="00F80A39" w:rsidRDefault="00F80A39" w:rsidP="00F80A39">
      <w:pPr>
        <w:pStyle w:val="ListParagraph"/>
        <w:spacing w:line="276" w:lineRule="auto"/>
        <w:ind w:left="0"/>
        <w:jc w:val="both"/>
        <w:rPr>
          <w:sz w:val="24"/>
        </w:rPr>
      </w:pPr>
      <w:r w:rsidRPr="00F80A39">
        <w:rPr>
          <w:sz w:val="24"/>
        </w:rPr>
        <w:t xml:space="preserve">In this regard, it is necessary to place a 5m high metal pole at the "Krajišnik" location on which the radio-relay link with a capacity of 100 Mb/s, will be installed. The internal unit of the equipment is mounted in the existing communication cabinet of the </w:t>
      </w:r>
      <w:proofErr w:type="spellStart"/>
      <w:r w:rsidRPr="00F80A39">
        <w:rPr>
          <w:sz w:val="24"/>
        </w:rPr>
        <w:t>MoI</w:t>
      </w:r>
      <w:proofErr w:type="spellEnd"/>
      <w:r w:rsidRPr="00F80A39">
        <w:rPr>
          <w:sz w:val="24"/>
        </w:rPr>
        <w:t xml:space="preserve"> of Serbia.</w:t>
      </w:r>
    </w:p>
    <w:p w14:paraId="165DC2E4" w14:textId="77777777" w:rsidR="006C3B41" w:rsidRPr="00F80A39" w:rsidRDefault="006C3B41" w:rsidP="00F80A39">
      <w:pPr>
        <w:pStyle w:val="ListParagraph"/>
        <w:spacing w:line="276" w:lineRule="auto"/>
        <w:ind w:left="0"/>
        <w:jc w:val="both"/>
        <w:rPr>
          <w:sz w:val="24"/>
          <w:szCs w:val="24"/>
        </w:rPr>
      </w:pPr>
    </w:p>
    <w:p w14:paraId="61449B70" w14:textId="77777777" w:rsidR="00F80A39" w:rsidRPr="00F80A39" w:rsidRDefault="00F80A39" w:rsidP="00F80A39">
      <w:pPr>
        <w:pStyle w:val="ListParagraph"/>
        <w:spacing w:line="276" w:lineRule="auto"/>
        <w:ind w:left="0"/>
        <w:jc w:val="center"/>
        <w:rPr>
          <w:color w:val="FF0000"/>
          <w:sz w:val="24"/>
          <w:szCs w:val="24"/>
        </w:rPr>
      </w:pPr>
      <w:r w:rsidRPr="00F80A39">
        <w:rPr>
          <w:noProof/>
          <w:color w:val="FF0000"/>
        </w:rPr>
        <w:drawing>
          <wp:inline distT="0" distB="0" distL="0" distR="0" wp14:anchorId="155315DD" wp14:editId="2F7A7397">
            <wp:extent cx="4864608" cy="127751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Jaša Tomić.PNG"/>
                    <pic:cNvPicPr/>
                  </pic:nvPicPr>
                  <pic:blipFill>
                    <a:blip r:embed="rId17">
                      <a:extLst>
                        <a:ext uri="{28A0092B-C50C-407E-A947-70E740481C1C}">
                          <a14:useLocalDpi xmlns:a14="http://schemas.microsoft.com/office/drawing/2010/main" val="0"/>
                        </a:ext>
                      </a:extLst>
                    </a:blip>
                    <a:stretch>
                      <a:fillRect/>
                    </a:stretch>
                  </pic:blipFill>
                  <pic:spPr>
                    <a:xfrm>
                      <a:off x="0" y="0"/>
                      <a:ext cx="4913441" cy="1290334"/>
                    </a:xfrm>
                    <a:prstGeom prst="rect">
                      <a:avLst/>
                    </a:prstGeom>
                  </pic:spPr>
                </pic:pic>
              </a:graphicData>
            </a:graphic>
          </wp:inline>
        </w:drawing>
      </w:r>
    </w:p>
    <w:p w14:paraId="200BFBA5" w14:textId="77777777" w:rsidR="00F80A39" w:rsidRPr="00F80A39" w:rsidRDefault="00F80A39" w:rsidP="00F80A39">
      <w:pPr>
        <w:spacing w:line="276" w:lineRule="auto"/>
        <w:jc w:val="center"/>
        <w:rPr>
          <w:rFonts w:eastAsia="ArialMT"/>
          <w:color w:val="FF0000"/>
          <w:sz w:val="24"/>
          <w:szCs w:val="24"/>
        </w:rPr>
      </w:pPr>
      <w:r w:rsidRPr="00F80A39">
        <w:t>Jaša Tomić – Krajišnik radio relay link</w:t>
      </w:r>
    </w:p>
    <w:p w14:paraId="06C1A842" w14:textId="77777777" w:rsidR="00F80A39" w:rsidRPr="00F80A39" w:rsidRDefault="00F80A39" w:rsidP="00F80A39">
      <w:pPr>
        <w:spacing w:line="276" w:lineRule="auto"/>
        <w:jc w:val="both"/>
        <w:rPr>
          <w:rFonts w:eastAsia="ArialMT"/>
          <w:sz w:val="24"/>
          <w:szCs w:val="24"/>
          <w:u w:val="single"/>
        </w:rPr>
      </w:pPr>
      <w:r w:rsidRPr="00F80A39">
        <w:rPr>
          <w:sz w:val="24"/>
          <w:u w:val="single"/>
        </w:rPr>
        <w:t>Conclusion:</w:t>
      </w:r>
    </w:p>
    <w:p w14:paraId="4E60B21C" w14:textId="77777777" w:rsidR="00F80A39" w:rsidRPr="00F80A39" w:rsidRDefault="00F80A39" w:rsidP="00F80A39">
      <w:pPr>
        <w:spacing w:line="276" w:lineRule="auto"/>
        <w:jc w:val="both"/>
        <w:rPr>
          <w:rFonts w:eastAsia="ArialMT"/>
          <w:sz w:val="24"/>
          <w:szCs w:val="24"/>
        </w:rPr>
      </w:pPr>
      <w:r w:rsidRPr="00F80A39">
        <w:rPr>
          <w:sz w:val="24"/>
        </w:rPr>
        <w:t>At the location of "Krajišnik", it is necessary to deliver and install the following items:</w:t>
      </w:r>
    </w:p>
    <w:p w14:paraId="6E9DB69C" w14:textId="77777777" w:rsidR="00F80A39" w:rsidRPr="00F80A39" w:rsidRDefault="00F80A39" w:rsidP="00F80A39">
      <w:pPr>
        <w:pStyle w:val="ListParagraph"/>
        <w:numPr>
          <w:ilvl w:val="0"/>
          <w:numId w:val="13"/>
        </w:numPr>
        <w:overflowPunct w:val="0"/>
        <w:autoSpaceDE w:val="0"/>
        <w:autoSpaceDN w:val="0"/>
        <w:adjustRightInd w:val="0"/>
        <w:spacing w:line="276" w:lineRule="auto"/>
        <w:jc w:val="both"/>
        <w:textAlignment w:val="baseline"/>
        <w:rPr>
          <w:rFonts w:eastAsia="ArialMT"/>
          <w:sz w:val="24"/>
          <w:szCs w:val="24"/>
        </w:rPr>
      </w:pPr>
      <w:r w:rsidRPr="00F80A39">
        <w:rPr>
          <w:sz w:val="24"/>
        </w:rPr>
        <w:lastRenderedPageBreak/>
        <w:t>One side of the radio relay link of 100 Mb/s, connection to the "Jaša Tomić” location</w:t>
      </w:r>
    </w:p>
    <w:p w14:paraId="337361BA" w14:textId="77777777" w:rsidR="00F80A39" w:rsidRPr="00F80A39" w:rsidRDefault="00F80A39" w:rsidP="00F80A39">
      <w:pPr>
        <w:pStyle w:val="ListParagraph"/>
        <w:numPr>
          <w:ilvl w:val="0"/>
          <w:numId w:val="13"/>
        </w:numPr>
        <w:overflowPunct w:val="0"/>
        <w:autoSpaceDE w:val="0"/>
        <w:autoSpaceDN w:val="0"/>
        <w:adjustRightInd w:val="0"/>
        <w:spacing w:line="276" w:lineRule="auto"/>
        <w:jc w:val="both"/>
        <w:textAlignment w:val="baseline"/>
        <w:rPr>
          <w:rFonts w:eastAsia="ArialMT"/>
          <w:sz w:val="24"/>
          <w:szCs w:val="24"/>
        </w:rPr>
      </w:pPr>
      <w:r w:rsidRPr="00F80A39">
        <w:rPr>
          <w:sz w:val="24"/>
        </w:rPr>
        <w:t>One 5m metal pole on the roof of the building</w:t>
      </w:r>
    </w:p>
    <w:p w14:paraId="6C78FB81" w14:textId="77777777" w:rsidR="00F80A39" w:rsidRPr="00F80A39" w:rsidRDefault="00F80A39" w:rsidP="00F80A39">
      <w:pPr>
        <w:spacing w:line="276" w:lineRule="auto"/>
        <w:jc w:val="both"/>
        <w:rPr>
          <w:rFonts w:eastAsia="Calibri"/>
          <w:bCs/>
          <w:sz w:val="24"/>
          <w:szCs w:val="24"/>
          <w:lang w:val="sr-Cyrl-BA" w:eastAsia="sr-Latn-RS"/>
        </w:rPr>
      </w:pPr>
    </w:p>
    <w:p w14:paraId="78556305" w14:textId="77777777" w:rsidR="00F80A39" w:rsidRPr="00F80A39" w:rsidRDefault="00F80A39" w:rsidP="00F80A39">
      <w:pPr>
        <w:spacing w:line="276" w:lineRule="auto"/>
        <w:jc w:val="both"/>
        <w:rPr>
          <w:rFonts w:eastAsia="Calibri"/>
          <w:bCs/>
          <w:sz w:val="24"/>
          <w:szCs w:val="24"/>
          <w:lang w:val="sr-Cyrl-BA" w:eastAsia="sr-Latn-RS"/>
        </w:rPr>
      </w:pPr>
    </w:p>
    <w:p w14:paraId="7EC4AB07" w14:textId="77777777" w:rsidR="00F80A39" w:rsidRPr="00F80A39" w:rsidRDefault="00F80A39" w:rsidP="00F80A39">
      <w:pPr>
        <w:spacing w:line="276" w:lineRule="auto"/>
        <w:jc w:val="both"/>
        <w:rPr>
          <w:rFonts w:eastAsia="Calibri"/>
          <w:bCs/>
          <w:sz w:val="24"/>
          <w:szCs w:val="24"/>
          <w:lang w:val="sr-Cyrl-BA" w:eastAsia="sr-Latn-RS"/>
        </w:rPr>
      </w:pPr>
    </w:p>
    <w:p w14:paraId="59E22141" w14:textId="77777777" w:rsidR="00F80A39" w:rsidRPr="00F80A39" w:rsidRDefault="00F80A39" w:rsidP="00F80A39">
      <w:pPr>
        <w:spacing w:line="276" w:lineRule="auto"/>
        <w:jc w:val="both"/>
        <w:rPr>
          <w:rFonts w:eastAsia="Calibri"/>
          <w:bCs/>
          <w:sz w:val="24"/>
          <w:szCs w:val="24"/>
          <w:lang w:val="sr-Cyrl-BA" w:eastAsia="sr-Latn-RS"/>
        </w:rPr>
      </w:pPr>
    </w:p>
    <w:p w14:paraId="5322A23D" w14:textId="77777777" w:rsidR="00F80A39" w:rsidRPr="00F80A39" w:rsidRDefault="00F80A39" w:rsidP="00F80A39">
      <w:pPr>
        <w:spacing w:line="276" w:lineRule="auto"/>
        <w:jc w:val="both"/>
        <w:rPr>
          <w:rFonts w:eastAsia="Calibri"/>
          <w:bCs/>
          <w:sz w:val="24"/>
          <w:szCs w:val="24"/>
          <w:lang w:val="sr-Cyrl-BA" w:eastAsia="sr-Latn-RS"/>
        </w:rPr>
      </w:pPr>
    </w:p>
    <w:p w14:paraId="72B6E004" w14:textId="77777777" w:rsidR="00F80A39" w:rsidRPr="00F80A39" w:rsidRDefault="00F80A39" w:rsidP="00F80A39">
      <w:pPr>
        <w:pStyle w:val="Heading2"/>
        <w:keepLines w:val="0"/>
        <w:numPr>
          <w:ilvl w:val="1"/>
          <w:numId w:val="0"/>
        </w:numPr>
        <w:overflowPunct w:val="0"/>
        <w:autoSpaceDE w:val="0"/>
        <w:autoSpaceDN w:val="0"/>
        <w:adjustRightInd w:val="0"/>
        <w:spacing w:before="240" w:after="60"/>
        <w:textAlignment w:val="baseline"/>
        <w:rPr>
          <w:rFonts w:ascii="Times New Roman" w:hAnsi="Times New Roman" w:cs="Times New Roman"/>
          <w:sz w:val="28"/>
          <w:szCs w:val="28"/>
        </w:rPr>
      </w:pPr>
      <w:bookmarkStart w:id="11" w:name="_Toc191512990"/>
      <w:r w:rsidRPr="00F80A39">
        <w:rPr>
          <w:rFonts w:ascii="Times New Roman" w:hAnsi="Times New Roman" w:cs="Times New Roman"/>
          <w:sz w:val="28"/>
        </w:rPr>
        <w:t>“</w:t>
      </w:r>
      <w:proofErr w:type="spellStart"/>
      <w:r w:rsidRPr="00F80A39">
        <w:rPr>
          <w:rFonts w:ascii="Times New Roman" w:hAnsi="Times New Roman" w:cs="Times New Roman"/>
          <w:sz w:val="28"/>
        </w:rPr>
        <w:t>Veliki</w:t>
      </w:r>
      <w:proofErr w:type="spellEnd"/>
      <w:r w:rsidRPr="00F80A39">
        <w:rPr>
          <w:rFonts w:ascii="Times New Roman" w:hAnsi="Times New Roman" w:cs="Times New Roman"/>
          <w:sz w:val="28"/>
        </w:rPr>
        <w:t xml:space="preserve"> </w:t>
      </w:r>
      <w:proofErr w:type="gramStart"/>
      <w:r w:rsidRPr="00F80A39">
        <w:rPr>
          <w:rFonts w:ascii="Times New Roman" w:hAnsi="Times New Roman" w:cs="Times New Roman"/>
          <w:sz w:val="28"/>
        </w:rPr>
        <w:t>Gaj“ LOCATION</w:t>
      </w:r>
      <w:bookmarkEnd w:id="11"/>
      <w:proofErr w:type="gramEnd"/>
    </w:p>
    <w:p w14:paraId="6CBCDBD5" w14:textId="77777777" w:rsidR="00F80A39" w:rsidRPr="00F80A39" w:rsidRDefault="00F80A39" w:rsidP="00F80A39">
      <w:pPr>
        <w:spacing w:line="276" w:lineRule="auto"/>
        <w:jc w:val="both"/>
        <w:rPr>
          <w:rFonts w:eastAsia="Calibri"/>
          <w:bCs/>
          <w:sz w:val="24"/>
          <w:szCs w:val="24"/>
          <w:lang w:val="sr-Cyrl-BA" w:eastAsia="sr-Latn-RS"/>
        </w:rPr>
      </w:pPr>
    </w:p>
    <w:p w14:paraId="244A6740" w14:textId="77777777" w:rsidR="00F80A39" w:rsidRPr="00F80A39" w:rsidRDefault="00F80A39" w:rsidP="00F80A39">
      <w:pPr>
        <w:pStyle w:val="ListParagraph"/>
        <w:spacing w:line="276" w:lineRule="auto"/>
        <w:ind w:left="0"/>
        <w:jc w:val="both"/>
        <w:rPr>
          <w:color w:val="000000" w:themeColor="text1"/>
          <w:sz w:val="24"/>
          <w:szCs w:val="24"/>
        </w:rPr>
      </w:pPr>
      <w:r w:rsidRPr="00F80A39">
        <w:rPr>
          <w:sz w:val="24"/>
        </w:rPr>
        <w:t>The location of "</w:t>
      </w:r>
      <w:proofErr w:type="spellStart"/>
      <w:r w:rsidRPr="00F80A39">
        <w:rPr>
          <w:sz w:val="24"/>
        </w:rPr>
        <w:t>Veliki</w:t>
      </w:r>
      <w:proofErr w:type="spellEnd"/>
      <w:r w:rsidRPr="00F80A39">
        <w:rPr>
          <w:sz w:val="24"/>
        </w:rPr>
        <w:t xml:space="preserve"> Gaj" (45°17'48.13"N 21°10'0.30"E) belongs to the agricultural district of the village of </w:t>
      </w:r>
      <w:proofErr w:type="spellStart"/>
      <w:r w:rsidRPr="00F80A39">
        <w:rPr>
          <w:sz w:val="24"/>
        </w:rPr>
        <w:t>Veliki</w:t>
      </w:r>
      <w:proofErr w:type="spellEnd"/>
      <w:r w:rsidRPr="00F80A39">
        <w:rPr>
          <w:sz w:val="24"/>
        </w:rPr>
        <w:t xml:space="preserve"> Gaj, Municipality of </w:t>
      </w:r>
      <w:proofErr w:type="spellStart"/>
      <w:r w:rsidRPr="00F80A39">
        <w:rPr>
          <w:sz w:val="24"/>
        </w:rPr>
        <w:t>Plandište</w:t>
      </w:r>
      <w:proofErr w:type="spellEnd"/>
      <w:r w:rsidRPr="00F80A39">
        <w:rPr>
          <w:sz w:val="24"/>
        </w:rPr>
        <w:t>. For this Project, this location would also become a radio-relay connection point for the stationary system from the "</w:t>
      </w:r>
      <w:r w:rsidRPr="00F80A39">
        <w:rPr>
          <w:color w:val="000000" w:themeColor="text1"/>
          <w:sz w:val="24"/>
        </w:rPr>
        <w:t xml:space="preserve">Jaša </w:t>
      </w:r>
      <w:proofErr w:type="gramStart"/>
      <w:r w:rsidRPr="00F80A39">
        <w:rPr>
          <w:color w:val="000000" w:themeColor="text1"/>
          <w:sz w:val="24"/>
        </w:rPr>
        <w:t>Tomić“ location</w:t>
      </w:r>
      <w:proofErr w:type="gramEnd"/>
      <w:r w:rsidRPr="00F80A39">
        <w:rPr>
          <w:color w:val="000000" w:themeColor="text1"/>
          <w:sz w:val="24"/>
        </w:rPr>
        <w:t xml:space="preserve"> (45°17'48.13"N 21°10'0.30"E)</w:t>
      </w:r>
      <w:r w:rsidRPr="00F80A39">
        <w:rPr>
          <w:sz w:val="24"/>
        </w:rPr>
        <w:t>.</w:t>
      </w:r>
    </w:p>
    <w:p w14:paraId="5567D93E" w14:textId="77777777" w:rsidR="00F80A39" w:rsidRPr="00F80A39" w:rsidRDefault="00F80A39" w:rsidP="00F80A39">
      <w:pPr>
        <w:autoSpaceDE w:val="0"/>
        <w:autoSpaceDN w:val="0"/>
        <w:adjustRightInd w:val="0"/>
        <w:spacing w:line="276" w:lineRule="auto"/>
        <w:jc w:val="both"/>
        <w:rPr>
          <w:sz w:val="24"/>
          <w:szCs w:val="24"/>
        </w:rPr>
      </w:pPr>
    </w:p>
    <w:p w14:paraId="0C05F4F2" w14:textId="77777777" w:rsidR="00F80A39" w:rsidRPr="00F80A39" w:rsidRDefault="00F80A39" w:rsidP="00F80A39">
      <w:pPr>
        <w:pStyle w:val="ListParagraph"/>
        <w:spacing w:line="276" w:lineRule="auto"/>
        <w:ind w:left="0" w:hanging="6"/>
        <w:jc w:val="both"/>
        <w:rPr>
          <w:color w:val="000000" w:themeColor="text1"/>
          <w:sz w:val="24"/>
          <w:szCs w:val="24"/>
        </w:rPr>
      </w:pPr>
      <w:r w:rsidRPr="00F80A39">
        <w:rPr>
          <w:color w:val="000000" w:themeColor="text1"/>
          <w:sz w:val="24"/>
        </w:rPr>
        <w:t>The management of the cameras at the "</w:t>
      </w:r>
      <w:proofErr w:type="spellStart"/>
      <w:r w:rsidRPr="00F80A39">
        <w:rPr>
          <w:color w:val="000000" w:themeColor="text1"/>
          <w:sz w:val="24"/>
        </w:rPr>
        <w:t>Veliki</w:t>
      </w:r>
      <w:proofErr w:type="spellEnd"/>
      <w:r w:rsidRPr="00F80A39">
        <w:rPr>
          <w:color w:val="000000" w:themeColor="text1"/>
          <w:sz w:val="24"/>
        </w:rPr>
        <w:t xml:space="preserve"> Gaj" location would be carried out from the Regional Surveillance Centre (RCC) in the Regional Border Police Centre towards the Republic of Romania in </w:t>
      </w:r>
      <w:proofErr w:type="spellStart"/>
      <w:r w:rsidRPr="00F80A39">
        <w:rPr>
          <w:color w:val="000000" w:themeColor="text1"/>
          <w:sz w:val="24"/>
        </w:rPr>
        <w:t>Vršac</w:t>
      </w:r>
      <w:proofErr w:type="spellEnd"/>
      <w:r w:rsidRPr="00F80A39">
        <w:rPr>
          <w:color w:val="000000" w:themeColor="text1"/>
          <w:sz w:val="24"/>
        </w:rPr>
        <w:t xml:space="preserve"> and the Local Border Police Centre in Veliko </w:t>
      </w:r>
      <w:proofErr w:type="spellStart"/>
      <w:r w:rsidRPr="00F80A39">
        <w:rPr>
          <w:color w:val="000000" w:themeColor="text1"/>
          <w:sz w:val="24"/>
        </w:rPr>
        <w:t>Gradište</w:t>
      </w:r>
      <w:proofErr w:type="spellEnd"/>
      <w:r w:rsidRPr="00F80A39">
        <w:rPr>
          <w:color w:val="000000" w:themeColor="text1"/>
          <w:sz w:val="24"/>
        </w:rPr>
        <w:t>.</w:t>
      </w:r>
    </w:p>
    <w:p w14:paraId="5B929E16" w14:textId="77777777" w:rsidR="00F80A39" w:rsidRPr="00F80A39" w:rsidRDefault="00F80A39" w:rsidP="00F80A39">
      <w:pPr>
        <w:rPr>
          <w:color w:val="000000" w:themeColor="text1"/>
          <w:sz w:val="24"/>
          <w:szCs w:val="24"/>
        </w:rPr>
      </w:pPr>
    </w:p>
    <w:p w14:paraId="22C79859" w14:textId="77777777" w:rsidR="00F80A39" w:rsidRPr="00F80A39" w:rsidRDefault="00F80A39" w:rsidP="00F80A39">
      <w:pPr>
        <w:jc w:val="both"/>
        <w:rPr>
          <w:color w:val="000000" w:themeColor="text1"/>
          <w:sz w:val="24"/>
          <w:szCs w:val="24"/>
        </w:rPr>
      </w:pPr>
      <w:r w:rsidRPr="00F80A39">
        <w:rPr>
          <w:color w:val="000000" w:themeColor="text1"/>
          <w:sz w:val="24"/>
        </w:rPr>
        <w:t xml:space="preserve">It is necessary to envisage the procurement, delivery and installation of a steel telecommunications pole with a 24-meter-high platform and an adequate communication cabinet for external installation, dimensioned in such manner that it is possible to place all the necessary equipment on site. </w:t>
      </w:r>
    </w:p>
    <w:p w14:paraId="5E2C4674" w14:textId="77777777" w:rsidR="00F80A39" w:rsidRPr="00F80A39" w:rsidRDefault="00F80A39" w:rsidP="00F80A39">
      <w:pPr>
        <w:jc w:val="both"/>
        <w:rPr>
          <w:color w:val="000000" w:themeColor="text1"/>
          <w:sz w:val="24"/>
          <w:szCs w:val="24"/>
        </w:rPr>
      </w:pPr>
      <w:r w:rsidRPr="00F80A39">
        <w:rPr>
          <w:color w:val="000000" w:themeColor="text1"/>
          <w:sz w:val="24"/>
        </w:rPr>
        <w:t>During the construction of the pole, it is necessary to comply with all valid legal documents and by-laws pertaining to the design and construction of steel structures.</w:t>
      </w:r>
    </w:p>
    <w:p w14:paraId="6397ABDA" w14:textId="77777777" w:rsidR="00F80A39" w:rsidRPr="00F80A39" w:rsidRDefault="00F80A39" w:rsidP="00F80A39">
      <w:pPr>
        <w:jc w:val="both"/>
        <w:rPr>
          <w:color w:val="000000" w:themeColor="text1"/>
          <w:sz w:val="24"/>
          <w:szCs w:val="24"/>
        </w:rPr>
      </w:pPr>
      <w:r w:rsidRPr="00F80A39">
        <w:rPr>
          <w:color w:val="000000" w:themeColor="text1"/>
          <w:sz w:val="24"/>
        </w:rPr>
        <w:t>Before the construction of the pole, it is necessary to build the foundation for the pole and the grounding of the lightning rod on the site, which includes all construction and craft work (earthwork, concrete work, reinforcement, locksmithing, etc.), work on the electrical installation of high and low current, and work on the installation of grounding and lightning protection. All the abovementioned works must be carried out before the delivery and installation of the border surveillance equipment.</w:t>
      </w:r>
    </w:p>
    <w:p w14:paraId="4CA8B09F" w14:textId="77777777" w:rsidR="00F80A39" w:rsidRPr="00F80A39" w:rsidRDefault="00F80A39" w:rsidP="00F80A39">
      <w:pPr>
        <w:jc w:val="both"/>
        <w:rPr>
          <w:color w:val="000000" w:themeColor="text1"/>
          <w:sz w:val="24"/>
          <w:szCs w:val="24"/>
        </w:rPr>
      </w:pPr>
      <w:r w:rsidRPr="00F80A39">
        <w:rPr>
          <w:color w:val="000000" w:themeColor="text1"/>
          <w:sz w:val="24"/>
        </w:rPr>
        <w:t xml:space="preserve">Before mounting the equipment on the pole, it is necessary to bring the electrical installation to each device that is envisaged for this location within the project, as well as to bring the telecommunications installation from the communication cabinet that will be located on the pole to each device that is envisaged for this location within the project. </w:t>
      </w:r>
    </w:p>
    <w:p w14:paraId="7E8CA936" w14:textId="77777777" w:rsidR="00F80A39" w:rsidRPr="00F80A39" w:rsidRDefault="00F80A39" w:rsidP="00F80A39">
      <w:pPr>
        <w:jc w:val="both"/>
        <w:rPr>
          <w:color w:val="000000" w:themeColor="text1"/>
          <w:sz w:val="24"/>
          <w:szCs w:val="24"/>
        </w:rPr>
      </w:pPr>
      <w:r w:rsidRPr="00F80A39">
        <w:rPr>
          <w:color w:val="000000" w:themeColor="text1"/>
          <w:sz w:val="24"/>
        </w:rPr>
        <w:t>The telecommunications pole must be painted red and white.</w:t>
      </w:r>
    </w:p>
    <w:p w14:paraId="75447A92" w14:textId="77777777" w:rsidR="00F80A39" w:rsidRPr="00F80A39" w:rsidRDefault="00F80A39" w:rsidP="00F80A39">
      <w:pPr>
        <w:spacing w:line="276" w:lineRule="auto"/>
        <w:jc w:val="both"/>
        <w:rPr>
          <w:color w:val="000000" w:themeColor="text1"/>
          <w:sz w:val="24"/>
          <w:szCs w:val="24"/>
        </w:rPr>
      </w:pPr>
      <w:r w:rsidRPr="00F80A39">
        <w:rPr>
          <w:sz w:val="24"/>
        </w:rPr>
        <w:t>On the pole built in this manner, the supplier will be obliged to install a medium-range stationary system (thermal imaging camera - day/night camera) and a radio-relay link antenna at the height required to establish a high-quality radio connection with the “</w:t>
      </w:r>
      <w:proofErr w:type="spellStart"/>
      <w:r w:rsidRPr="00F80A39">
        <w:rPr>
          <w:color w:val="000000" w:themeColor="text1"/>
          <w:sz w:val="24"/>
        </w:rPr>
        <w:t>Vršački</w:t>
      </w:r>
      <w:proofErr w:type="spellEnd"/>
      <w:r w:rsidRPr="00F80A39">
        <w:rPr>
          <w:color w:val="000000" w:themeColor="text1"/>
          <w:sz w:val="24"/>
        </w:rPr>
        <w:t xml:space="preserve"> </w:t>
      </w:r>
      <w:proofErr w:type="gramStart"/>
      <w:r w:rsidRPr="00F80A39">
        <w:rPr>
          <w:color w:val="000000" w:themeColor="text1"/>
          <w:sz w:val="24"/>
        </w:rPr>
        <w:t>Breg“ location</w:t>
      </w:r>
      <w:proofErr w:type="gramEnd"/>
      <w:r w:rsidRPr="00F80A39">
        <w:rPr>
          <w:color w:val="000000" w:themeColor="text1"/>
          <w:sz w:val="24"/>
        </w:rPr>
        <w:t xml:space="preserve"> (</w:t>
      </w:r>
      <w:r w:rsidRPr="00F80A39">
        <w:rPr>
          <w:sz w:val="24"/>
        </w:rPr>
        <w:t>45°07'22.1"N 21°19'29.9"E</w:t>
      </w:r>
      <w:r w:rsidRPr="00F80A39">
        <w:rPr>
          <w:color w:val="000000" w:themeColor="text1"/>
          <w:sz w:val="24"/>
        </w:rPr>
        <w:t>).</w:t>
      </w:r>
    </w:p>
    <w:p w14:paraId="5F1F19EA"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At the location, the supplier will be obliged to install a 15U watertight communication cabinet for external mounting on the structure of the pole at a height of 1.5 meters from the foundation and place all the necessary equipment referred to in this project in it. The cabinet must be </w:t>
      </w:r>
      <w:r w:rsidRPr="00F80A39">
        <w:rPr>
          <w:color w:val="000000" w:themeColor="text1"/>
          <w:sz w:val="24"/>
        </w:rPr>
        <w:lastRenderedPageBreak/>
        <w:t>supplied with a humidity/temperature regulator (Hygrostat) that controls the heating and cooling of the cabinet in cases where the relative humidity exceeds the value set on the device. This prevents the relative humidity of the air from staying above the dew and condensation point. The built-in components and the cabinet itself are protected in this way. Such device combines the function of a thermostat and a hygrostat in one case, and at the same time independently monitors the relative humidity and temperature inside the cabinet. The cabinet must be delivered with an air conditioning unit and must also have a programmable thermostat. The air conditioning unit must be designed for external installation with a minimum cooling power of &gt;850W. The air conditioning unit is mounted on the side of the cabinet, which must be prepared for the air conditioning unit at the factory. IP protection of the air conditioning unit, minimum IP55. Ambient operating temperature for air conditioning unit of minimum -15 °C to +50 °C. The air conditioning unit must be equipped with fans with a minimum air flow of 500m</w:t>
      </w:r>
      <w:r w:rsidRPr="00F80A39">
        <w:rPr>
          <w:color w:val="000000" w:themeColor="text1"/>
          <w:sz w:val="24"/>
          <w:vertAlign w:val="superscript"/>
        </w:rPr>
        <w:t>3</w:t>
      </w:r>
      <w:r w:rsidRPr="00F80A39">
        <w:rPr>
          <w:color w:val="000000" w:themeColor="text1"/>
          <w:sz w:val="24"/>
        </w:rPr>
        <w:t>/h.</w:t>
      </w:r>
    </w:p>
    <w:p w14:paraId="47320EFB" w14:textId="77777777" w:rsidR="00F80A39" w:rsidRPr="00F80A39" w:rsidRDefault="00F80A39" w:rsidP="00F80A39">
      <w:pPr>
        <w:spacing w:line="276" w:lineRule="auto"/>
        <w:jc w:val="both"/>
        <w:rPr>
          <w:color w:val="000000" w:themeColor="text1"/>
          <w:sz w:val="24"/>
          <w:szCs w:val="24"/>
        </w:rPr>
      </w:pPr>
    </w:p>
    <w:p w14:paraId="66759F61"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It is necessary to install a switch, UPS and WEB relay in the cabinet on the pole, with at least 4 controllable switches, which would enable remote switching on and </w:t>
      </w:r>
      <w:proofErr w:type="gramStart"/>
      <w:r w:rsidRPr="00F80A39">
        <w:rPr>
          <w:color w:val="000000" w:themeColor="text1"/>
          <w:sz w:val="24"/>
        </w:rPr>
        <w:t>off of</w:t>
      </w:r>
      <w:proofErr w:type="gramEnd"/>
      <w:r w:rsidRPr="00F80A39">
        <w:rPr>
          <w:color w:val="000000" w:themeColor="text1"/>
          <w:sz w:val="24"/>
        </w:rPr>
        <w:t xml:space="preserve"> the equipment.</w:t>
      </w:r>
    </w:p>
    <w:p w14:paraId="4970312B" w14:textId="77777777" w:rsidR="00F80A39" w:rsidRPr="00F80A39" w:rsidRDefault="00F80A39" w:rsidP="00F80A39">
      <w:pPr>
        <w:spacing w:line="276" w:lineRule="auto"/>
        <w:jc w:val="both"/>
        <w:rPr>
          <w:color w:val="000000" w:themeColor="text1"/>
          <w:sz w:val="24"/>
          <w:szCs w:val="24"/>
        </w:rPr>
      </w:pPr>
    </w:p>
    <w:p w14:paraId="701B0BCB"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A solid wire panel fence with a minimum height of 2 meters and a wire of at least 5 mm thick must be erected around the entire building. </w:t>
      </w:r>
      <w:r w:rsidRPr="00F80A39">
        <w:rPr>
          <w:sz w:val="24"/>
        </w:rPr>
        <w:t xml:space="preserve">The distance between the fence and the post must be of at least 2 m. The space inside the fence must be filled with material that prevents the growth of plants. There must be a gate with a lock on the fence, at least 1m wide. </w:t>
      </w:r>
      <w:r w:rsidRPr="00F80A39">
        <w:rPr>
          <w:color w:val="000000" w:themeColor="text1"/>
          <w:sz w:val="24"/>
        </w:rPr>
        <w:t xml:space="preserve">Panels and posts must be protected by hot-dip galvanising and then plasticised for additional protection from corrosion. </w:t>
      </w:r>
      <w:r w:rsidRPr="00F80A39">
        <w:rPr>
          <w:sz w:val="24"/>
        </w:rPr>
        <w:t xml:space="preserve">The entire perimeter of the fence must be monitored with a minimum of four WDR Bullet IP cameras with a minimum resolution of 2 </w:t>
      </w:r>
      <w:proofErr w:type="spellStart"/>
      <w:r w:rsidRPr="00F80A39">
        <w:rPr>
          <w:sz w:val="24"/>
        </w:rPr>
        <w:t>Mpix</w:t>
      </w:r>
      <w:proofErr w:type="spellEnd"/>
      <w:r w:rsidRPr="00F80A39">
        <w:rPr>
          <w:sz w:val="24"/>
        </w:rPr>
        <w:t>.</w:t>
      </w:r>
    </w:p>
    <w:p w14:paraId="58A06E65" w14:textId="77777777" w:rsidR="00F80A39" w:rsidRPr="00F80A39" w:rsidRDefault="00F80A39" w:rsidP="00F80A39">
      <w:pPr>
        <w:spacing w:line="276" w:lineRule="auto"/>
        <w:jc w:val="both"/>
        <w:rPr>
          <w:color w:val="000000" w:themeColor="text1"/>
          <w:sz w:val="24"/>
          <w:szCs w:val="24"/>
        </w:rPr>
      </w:pPr>
    </w:p>
    <w:p w14:paraId="1DB7F814" w14:textId="77777777" w:rsidR="00F80A39" w:rsidRPr="00F80A39" w:rsidRDefault="00F80A39" w:rsidP="00F80A39">
      <w:pPr>
        <w:autoSpaceDE w:val="0"/>
        <w:autoSpaceDN w:val="0"/>
        <w:adjustRightInd w:val="0"/>
        <w:spacing w:line="276" w:lineRule="auto"/>
        <w:jc w:val="both"/>
        <w:rPr>
          <w:rFonts w:eastAsia="ArialMT"/>
          <w:sz w:val="24"/>
          <w:szCs w:val="24"/>
        </w:rPr>
      </w:pPr>
      <w:r w:rsidRPr="00F80A39">
        <w:rPr>
          <w:color w:val="000000" w:themeColor="text1"/>
          <w:sz w:val="24"/>
        </w:rPr>
        <w:t xml:space="preserve">From this location, the footage from the medium-range stationary system will be monitored in RBPC in </w:t>
      </w:r>
      <w:proofErr w:type="spellStart"/>
      <w:r w:rsidRPr="00F80A39">
        <w:rPr>
          <w:color w:val="000000" w:themeColor="text1"/>
          <w:sz w:val="24"/>
        </w:rPr>
        <w:t>Vršac</w:t>
      </w:r>
      <w:proofErr w:type="spellEnd"/>
      <w:r w:rsidRPr="00F80A39">
        <w:rPr>
          <w:color w:val="000000" w:themeColor="text1"/>
          <w:sz w:val="24"/>
        </w:rPr>
        <w:t xml:space="preserve">, BPS (border police station) in Veliko </w:t>
      </w:r>
      <w:proofErr w:type="spellStart"/>
      <w:r w:rsidRPr="00F80A39">
        <w:rPr>
          <w:color w:val="000000" w:themeColor="text1"/>
          <w:sz w:val="24"/>
        </w:rPr>
        <w:t>Gradište</w:t>
      </w:r>
      <w:proofErr w:type="spellEnd"/>
      <w:r w:rsidRPr="00F80A39">
        <w:rPr>
          <w:color w:val="000000" w:themeColor="text1"/>
          <w:sz w:val="24"/>
        </w:rPr>
        <w:t xml:space="preserve"> and the head office of the </w:t>
      </w:r>
      <w:proofErr w:type="spellStart"/>
      <w:r w:rsidRPr="00F80A39">
        <w:rPr>
          <w:color w:val="000000" w:themeColor="text1"/>
          <w:sz w:val="24"/>
        </w:rPr>
        <w:t>MoI</w:t>
      </w:r>
      <w:proofErr w:type="spellEnd"/>
      <w:r w:rsidRPr="00F80A39">
        <w:rPr>
          <w:color w:val="000000" w:themeColor="text1"/>
          <w:sz w:val="24"/>
        </w:rPr>
        <w:t>, so the supplier will be obliged to install one side of the 100 Mbit/s radio relay link at this location, which will connect the location of "</w:t>
      </w:r>
      <w:proofErr w:type="spellStart"/>
      <w:r w:rsidRPr="00F80A39">
        <w:rPr>
          <w:color w:val="000000" w:themeColor="text1"/>
          <w:sz w:val="24"/>
        </w:rPr>
        <w:t>Veliki</w:t>
      </w:r>
      <w:proofErr w:type="spellEnd"/>
      <w:r w:rsidRPr="00F80A39">
        <w:rPr>
          <w:color w:val="000000" w:themeColor="text1"/>
          <w:sz w:val="24"/>
        </w:rPr>
        <w:t xml:space="preserve"> Gaj" with the location of "</w:t>
      </w:r>
      <w:proofErr w:type="spellStart"/>
      <w:r w:rsidRPr="00F80A39">
        <w:rPr>
          <w:color w:val="000000" w:themeColor="text1"/>
          <w:sz w:val="24"/>
        </w:rPr>
        <w:t>Vršački</w:t>
      </w:r>
      <w:proofErr w:type="spellEnd"/>
      <w:r w:rsidRPr="00F80A39">
        <w:rPr>
          <w:color w:val="000000" w:themeColor="text1"/>
          <w:sz w:val="24"/>
        </w:rPr>
        <w:t xml:space="preserve"> Breg". In addition, at this location, the supplier will be obliged to install one side of the 100 Mbit/s radio relay link, which will connect the location of "Jaša Tomić" with the location of "</w:t>
      </w:r>
      <w:proofErr w:type="spellStart"/>
      <w:r w:rsidRPr="00F80A39">
        <w:rPr>
          <w:color w:val="000000" w:themeColor="text1"/>
          <w:sz w:val="24"/>
        </w:rPr>
        <w:t>Veliki</w:t>
      </w:r>
      <w:proofErr w:type="spellEnd"/>
      <w:r w:rsidRPr="00F80A39">
        <w:rPr>
          <w:color w:val="000000" w:themeColor="text1"/>
          <w:sz w:val="24"/>
        </w:rPr>
        <w:t xml:space="preserve"> Gaj".</w:t>
      </w:r>
    </w:p>
    <w:p w14:paraId="35B4D382" w14:textId="77777777" w:rsidR="00F80A39" w:rsidRPr="00F80A39" w:rsidRDefault="00F80A39" w:rsidP="00F80A39">
      <w:pPr>
        <w:tabs>
          <w:tab w:val="left" w:pos="3955"/>
        </w:tabs>
        <w:rPr>
          <w:rFonts w:eastAsia="ArialMT"/>
          <w:sz w:val="24"/>
          <w:szCs w:val="24"/>
        </w:rPr>
      </w:pPr>
    </w:p>
    <w:p w14:paraId="7522FD90" w14:textId="77777777" w:rsidR="00F80A39" w:rsidRPr="00F80A39" w:rsidRDefault="00F80A39" w:rsidP="00F80A39">
      <w:pPr>
        <w:spacing w:line="276" w:lineRule="auto"/>
        <w:jc w:val="center"/>
        <w:rPr>
          <w:rFonts w:eastAsia="Calibri"/>
          <w:bCs/>
          <w:sz w:val="24"/>
          <w:szCs w:val="24"/>
        </w:rPr>
      </w:pPr>
      <w:r w:rsidRPr="00F80A39">
        <w:rPr>
          <w:noProof/>
          <w:sz w:val="24"/>
        </w:rPr>
        <w:lastRenderedPageBreak/>
        <w:drawing>
          <wp:inline distT="0" distB="0" distL="0" distR="0" wp14:anchorId="07B12A19" wp14:editId="32A8A413">
            <wp:extent cx="3898005" cy="3591763"/>
            <wp:effectExtent l="0" t="0" r="762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22175" cy="3614034"/>
                    </a:xfrm>
                    <a:prstGeom prst="rect">
                      <a:avLst/>
                    </a:prstGeom>
                    <a:noFill/>
                  </pic:spPr>
                </pic:pic>
              </a:graphicData>
            </a:graphic>
          </wp:inline>
        </w:drawing>
      </w:r>
    </w:p>
    <w:p w14:paraId="5A666743" w14:textId="77777777" w:rsidR="00F80A39" w:rsidRPr="00F80A39" w:rsidRDefault="00F80A39" w:rsidP="00F80A39">
      <w:pPr>
        <w:pStyle w:val="Caption"/>
        <w:jc w:val="center"/>
        <w:rPr>
          <w:rFonts w:ascii="Times New Roman" w:hAnsi="Times New Roman"/>
          <w:b w:val="0"/>
          <w:bCs w:val="0"/>
        </w:rPr>
      </w:pPr>
      <w:proofErr w:type="spellStart"/>
      <w:r w:rsidRPr="00F80A39">
        <w:rPr>
          <w:rFonts w:ascii="Times New Roman" w:hAnsi="Times New Roman"/>
          <w:b w:val="0"/>
        </w:rPr>
        <w:t>Veliki</w:t>
      </w:r>
      <w:proofErr w:type="spellEnd"/>
      <w:r w:rsidRPr="00F80A39">
        <w:rPr>
          <w:rFonts w:ascii="Times New Roman" w:hAnsi="Times New Roman"/>
          <w:b w:val="0"/>
        </w:rPr>
        <w:t xml:space="preserve"> Gaj – </w:t>
      </w:r>
      <w:proofErr w:type="spellStart"/>
      <w:r w:rsidRPr="00F80A39">
        <w:rPr>
          <w:rFonts w:ascii="Times New Roman" w:hAnsi="Times New Roman"/>
          <w:b w:val="0"/>
        </w:rPr>
        <w:t>Vršački</w:t>
      </w:r>
      <w:proofErr w:type="spellEnd"/>
      <w:r w:rsidRPr="00F80A39">
        <w:rPr>
          <w:rFonts w:ascii="Times New Roman" w:hAnsi="Times New Roman"/>
          <w:b w:val="0"/>
        </w:rPr>
        <w:t xml:space="preserve"> Breg radio relay link</w:t>
      </w:r>
    </w:p>
    <w:p w14:paraId="25944930" w14:textId="77777777" w:rsidR="00F80A39" w:rsidRPr="00F80A39" w:rsidRDefault="00F80A39" w:rsidP="00F80A39">
      <w:pPr>
        <w:spacing w:after="200" w:line="276" w:lineRule="auto"/>
        <w:jc w:val="both"/>
        <w:rPr>
          <w:rFonts w:eastAsia="Calibri"/>
          <w:bCs/>
          <w:sz w:val="24"/>
          <w:szCs w:val="24"/>
          <w:lang w:val="sr-Cyrl-BA" w:eastAsia="sr-Latn-RS"/>
        </w:rPr>
      </w:pPr>
    </w:p>
    <w:p w14:paraId="34C127BC" w14:textId="77777777" w:rsidR="00F80A39" w:rsidRPr="00F80A39" w:rsidRDefault="00F80A39" w:rsidP="00F80A39">
      <w:pPr>
        <w:spacing w:line="276" w:lineRule="auto"/>
        <w:jc w:val="center"/>
        <w:rPr>
          <w:rFonts w:eastAsia="Calibri"/>
          <w:bCs/>
          <w:sz w:val="24"/>
          <w:szCs w:val="24"/>
        </w:rPr>
      </w:pPr>
      <w:r w:rsidRPr="00F80A39">
        <w:rPr>
          <w:noProof/>
          <w:sz w:val="24"/>
        </w:rPr>
        <w:drawing>
          <wp:inline distT="0" distB="0" distL="0" distR="0" wp14:anchorId="0AAB4014" wp14:editId="66C5E434">
            <wp:extent cx="3657600" cy="2780030"/>
            <wp:effectExtent l="0" t="0" r="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57600" cy="2780030"/>
                    </a:xfrm>
                    <a:prstGeom prst="rect">
                      <a:avLst/>
                    </a:prstGeom>
                    <a:noFill/>
                  </pic:spPr>
                </pic:pic>
              </a:graphicData>
            </a:graphic>
          </wp:inline>
        </w:drawing>
      </w:r>
    </w:p>
    <w:p w14:paraId="711E2213" w14:textId="77777777" w:rsidR="00F80A39" w:rsidRPr="00F80A39" w:rsidRDefault="00F80A39" w:rsidP="00F80A39">
      <w:pPr>
        <w:spacing w:after="200" w:line="276" w:lineRule="auto"/>
        <w:jc w:val="center"/>
        <w:rPr>
          <w:rFonts w:eastAsia="Calibri"/>
          <w:bCs/>
          <w:sz w:val="24"/>
          <w:szCs w:val="24"/>
        </w:rPr>
      </w:pPr>
      <w:proofErr w:type="spellStart"/>
      <w:r w:rsidRPr="00F80A39">
        <w:t>Veliki</w:t>
      </w:r>
      <w:proofErr w:type="spellEnd"/>
      <w:r w:rsidRPr="00F80A39">
        <w:t xml:space="preserve"> Gaj – Jaša Tomić radio relay link</w:t>
      </w:r>
    </w:p>
    <w:p w14:paraId="2C0E1762" w14:textId="77777777" w:rsidR="00F80A39" w:rsidRPr="00F80A39" w:rsidRDefault="00F80A39" w:rsidP="00F80A39">
      <w:pPr>
        <w:spacing w:after="200" w:line="276" w:lineRule="auto"/>
        <w:jc w:val="both"/>
        <w:rPr>
          <w:rFonts w:eastAsia="Calibri"/>
          <w:bCs/>
          <w:sz w:val="24"/>
          <w:szCs w:val="24"/>
          <w:lang w:val="sr-Cyrl-BA" w:eastAsia="sr-Latn-RS"/>
        </w:rPr>
      </w:pPr>
    </w:p>
    <w:p w14:paraId="33A3D468" w14:textId="77777777" w:rsidR="00F80A39" w:rsidRPr="00F80A39" w:rsidRDefault="00F80A39" w:rsidP="00F80A39">
      <w:pPr>
        <w:pStyle w:val="ListParagraph"/>
        <w:spacing w:line="276" w:lineRule="auto"/>
        <w:ind w:left="0"/>
        <w:jc w:val="both"/>
        <w:rPr>
          <w:color w:val="000000" w:themeColor="text1"/>
          <w:sz w:val="24"/>
          <w:szCs w:val="24"/>
        </w:rPr>
      </w:pPr>
      <w:r w:rsidRPr="00F80A39">
        <w:rPr>
          <w:color w:val="000000" w:themeColor="text1"/>
          <w:sz w:val="24"/>
        </w:rPr>
        <w:t xml:space="preserve">Video streams from this location would be recorded in the best quality at the central location of the Ministry of Interior of the Republic of Serbia in Belgrade on the central server for video surveillance, and streams of lower quality (minimum 720p) would be transmitted in real time </w:t>
      </w:r>
      <w:r w:rsidRPr="00F80A39">
        <w:rPr>
          <w:color w:val="000000" w:themeColor="text1"/>
          <w:sz w:val="24"/>
        </w:rPr>
        <w:lastRenderedPageBreak/>
        <w:t xml:space="preserve">from the central video server, through the telecommunications system of the Ministry of Interior, to the RBPC in </w:t>
      </w:r>
      <w:proofErr w:type="spellStart"/>
      <w:r w:rsidRPr="00F80A39">
        <w:rPr>
          <w:color w:val="000000" w:themeColor="text1"/>
          <w:sz w:val="24"/>
        </w:rPr>
        <w:t>Vršac</w:t>
      </w:r>
      <w:proofErr w:type="spellEnd"/>
      <w:r w:rsidRPr="00F80A39">
        <w:rPr>
          <w:color w:val="000000" w:themeColor="text1"/>
          <w:sz w:val="24"/>
        </w:rPr>
        <w:t xml:space="preserve"> and BPS in Velko </w:t>
      </w:r>
      <w:proofErr w:type="spellStart"/>
      <w:r w:rsidRPr="00F80A39">
        <w:rPr>
          <w:color w:val="000000" w:themeColor="text1"/>
          <w:sz w:val="24"/>
        </w:rPr>
        <w:t>Gradište</w:t>
      </w:r>
      <w:proofErr w:type="spellEnd"/>
      <w:r w:rsidRPr="00F80A39">
        <w:rPr>
          <w:color w:val="000000" w:themeColor="text1"/>
          <w:sz w:val="24"/>
        </w:rPr>
        <w:t>.</w:t>
      </w:r>
    </w:p>
    <w:p w14:paraId="2F187066" w14:textId="77777777" w:rsidR="00F80A39" w:rsidRPr="00F80A39" w:rsidRDefault="00F80A39" w:rsidP="00F80A39">
      <w:pPr>
        <w:pStyle w:val="ListParagraph"/>
        <w:spacing w:line="276" w:lineRule="auto"/>
        <w:ind w:left="0"/>
        <w:jc w:val="both"/>
        <w:rPr>
          <w:color w:val="000000" w:themeColor="text1"/>
          <w:sz w:val="24"/>
          <w:szCs w:val="24"/>
        </w:rPr>
      </w:pPr>
    </w:p>
    <w:p w14:paraId="579CD1FE" w14:textId="77777777" w:rsidR="00F80A39" w:rsidRPr="00F80A39" w:rsidRDefault="00F80A39" w:rsidP="00F80A39">
      <w:pPr>
        <w:pStyle w:val="ListParagraph"/>
        <w:spacing w:line="276" w:lineRule="auto"/>
        <w:ind w:left="0"/>
        <w:jc w:val="both"/>
        <w:rPr>
          <w:color w:val="000000" w:themeColor="text1"/>
          <w:sz w:val="24"/>
          <w:szCs w:val="24"/>
        </w:rPr>
      </w:pPr>
      <w:proofErr w:type="gramStart"/>
      <w:r w:rsidRPr="00F80A39">
        <w:rPr>
          <w:color w:val="000000" w:themeColor="text1"/>
          <w:sz w:val="24"/>
        </w:rPr>
        <w:t>For the purpose of</w:t>
      </w:r>
      <w:proofErr w:type="gramEnd"/>
      <w:r w:rsidRPr="00F80A39">
        <w:rPr>
          <w:color w:val="000000" w:themeColor="text1"/>
          <w:sz w:val="24"/>
        </w:rPr>
        <w:t xml:space="preserve"> calculating the capacity of the IT network, </w:t>
      </w:r>
      <w:proofErr w:type="gramStart"/>
      <w:r w:rsidRPr="00F80A39">
        <w:rPr>
          <w:color w:val="000000" w:themeColor="text1"/>
          <w:sz w:val="24"/>
        </w:rPr>
        <w:t>in order to</w:t>
      </w:r>
      <w:proofErr w:type="gramEnd"/>
      <w:r w:rsidRPr="00F80A39">
        <w:rPr>
          <w:color w:val="000000" w:themeColor="text1"/>
          <w:sz w:val="24"/>
        </w:rPr>
        <w:t xml:space="preserve"> transmit the video signal of cameras in real time at a minimum of 720p, a maximum of 3 Mb/s transmission path per video channel shall be available. A stationary system that needs more than 3 Mb/s transmission path, for the transmission of a video signal of 720p quality in real time, shall not be acceptable to the ordering party.</w:t>
      </w:r>
    </w:p>
    <w:p w14:paraId="3630EE6B" w14:textId="77777777" w:rsidR="00F80A39" w:rsidRPr="00F80A39" w:rsidRDefault="00F80A39" w:rsidP="00F80A39">
      <w:pPr>
        <w:spacing w:line="276" w:lineRule="auto"/>
        <w:jc w:val="both"/>
        <w:rPr>
          <w:rFonts w:eastAsia="Calibri"/>
          <w:bCs/>
          <w:sz w:val="24"/>
          <w:szCs w:val="24"/>
          <w:lang w:val="sr-Cyrl-BA" w:eastAsia="sr-Latn-RS"/>
        </w:rPr>
      </w:pPr>
    </w:p>
    <w:p w14:paraId="0E373CFD" w14:textId="77777777" w:rsidR="00F80A39" w:rsidRPr="00F80A39" w:rsidRDefault="00F80A39" w:rsidP="00F80A39">
      <w:pPr>
        <w:spacing w:line="276" w:lineRule="auto"/>
        <w:rPr>
          <w:color w:val="000000" w:themeColor="text1"/>
          <w:sz w:val="24"/>
          <w:szCs w:val="24"/>
          <w:u w:val="single"/>
        </w:rPr>
      </w:pPr>
      <w:r w:rsidRPr="00F80A39">
        <w:rPr>
          <w:color w:val="000000" w:themeColor="text1"/>
          <w:sz w:val="24"/>
          <w:u w:val="single"/>
        </w:rPr>
        <w:t>Conclusion:</w:t>
      </w:r>
    </w:p>
    <w:p w14:paraId="782B7FA3" w14:textId="77777777" w:rsidR="00F80A39" w:rsidRPr="00F80A39" w:rsidRDefault="00F80A39" w:rsidP="00F80A39">
      <w:pPr>
        <w:spacing w:line="276" w:lineRule="auto"/>
        <w:rPr>
          <w:color w:val="000000" w:themeColor="text1"/>
          <w:sz w:val="24"/>
          <w:szCs w:val="24"/>
        </w:rPr>
      </w:pPr>
      <w:r w:rsidRPr="00F80A39">
        <w:rPr>
          <w:color w:val="000000" w:themeColor="text1"/>
          <w:sz w:val="24"/>
        </w:rPr>
        <w:t>At this location of "</w:t>
      </w:r>
      <w:proofErr w:type="spellStart"/>
      <w:r w:rsidRPr="00F80A39">
        <w:rPr>
          <w:color w:val="000000" w:themeColor="text1"/>
          <w:sz w:val="24"/>
        </w:rPr>
        <w:t>Veliki</w:t>
      </w:r>
      <w:proofErr w:type="spellEnd"/>
      <w:r w:rsidRPr="00F80A39">
        <w:rPr>
          <w:color w:val="000000" w:themeColor="text1"/>
          <w:sz w:val="24"/>
        </w:rPr>
        <w:t xml:space="preserve"> Gaj", it is necessary to deliver and install the following items:</w:t>
      </w:r>
    </w:p>
    <w:p w14:paraId="37CC863A" w14:textId="77777777" w:rsidR="00F80A39" w:rsidRPr="00F80A39" w:rsidRDefault="00F80A39" w:rsidP="00F80A39">
      <w:pPr>
        <w:spacing w:line="276" w:lineRule="auto"/>
        <w:ind w:left="426" w:hanging="426"/>
        <w:rPr>
          <w:sz w:val="24"/>
          <w:szCs w:val="24"/>
        </w:rPr>
      </w:pPr>
      <w:r w:rsidRPr="00F80A39">
        <w:rPr>
          <w:color w:val="000000" w:themeColor="text1"/>
          <w:sz w:val="24"/>
        </w:rPr>
        <w:t>1.</w:t>
      </w:r>
      <w:r w:rsidRPr="00F80A39">
        <w:rPr>
          <w:color w:val="000000" w:themeColor="text1"/>
          <w:sz w:val="24"/>
        </w:rPr>
        <w:tab/>
      </w:r>
      <w:r w:rsidRPr="00F80A39">
        <w:rPr>
          <w:sz w:val="24"/>
        </w:rPr>
        <w:t>One medium-range stationary system (thermal imaging camera + day/night camera)</w:t>
      </w:r>
    </w:p>
    <w:p w14:paraId="3C463C35" w14:textId="77777777" w:rsidR="00F80A39" w:rsidRPr="00F80A39" w:rsidRDefault="00F80A39" w:rsidP="00F80A39">
      <w:pPr>
        <w:spacing w:line="276" w:lineRule="auto"/>
        <w:ind w:left="426" w:hanging="426"/>
        <w:rPr>
          <w:sz w:val="24"/>
          <w:szCs w:val="24"/>
        </w:rPr>
      </w:pPr>
      <w:r w:rsidRPr="00F80A39">
        <w:rPr>
          <w:sz w:val="24"/>
        </w:rPr>
        <w:t>2. four WDR Bullet IP cameras</w:t>
      </w:r>
    </w:p>
    <w:p w14:paraId="6D808EA0"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3. one switch</w:t>
      </w:r>
    </w:p>
    <w:p w14:paraId="77EC7400"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4. one WEB relay</w:t>
      </w:r>
    </w:p>
    <w:p w14:paraId="452B2926"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5.</w:t>
      </w:r>
      <w:r w:rsidRPr="00F80A39">
        <w:rPr>
          <w:color w:val="000000" w:themeColor="text1"/>
          <w:sz w:val="24"/>
        </w:rPr>
        <w:tab/>
        <w:t>One UPS 19" rack</w:t>
      </w:r>
    </w:p>
    <w:p w14:paraId="23D6681B"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6.</w:t>
      </w:r>
      <w:r w:rsidRPr="00F80A39">
        <w:rPr>
          <w:color w:val="000000" w:themeColor="text1"/>
          <w:sz w:val="24"/>
        </w:rPr>
        <w:tab/>
        <w:t>One side of the radio relay link with a capacity of 100 Mbit/s to connect this location with the "Jaša Tomić" location</w:t>
      </w:r>
    </w:p>
    <w:p w14:paraId="73648A5B"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 xml:space="preserve">7. </w:t>
      </w:r>
      <w:r w:rsidRPr="00F80A39">
        <w:rPr>
          <w:color w:val="000000" w:themeColor="text1"/>
          <w:sz w:val="24"/>
        </w:rPr>
        <w:tab/>
        <w:t>One side of the radio relay link with a capacity of 100 Mbit/s to connect this location with the "</w:t>
      </w:r>
      <w:proofErr w:type="spellStart"/>
      <w:r w:rsidRPr="00F80A39">
        <w:rPr>
          <w:color w:val="000000" w:themeColor="text1"/>
          <w:sz w:val="24"/>
        </w:rPr>
        <w:t>Vršački</w:t>
      </w:r>
      <w:proofErr w:type="spellEnd"/>
      <w:r w:rsidRPr="00F80A39">
        <w:rPr>
          <w:color w:val="000000" w:themeColor="text1"/>
          <w:sz w:val="24"/>
        </w:rPr>
        <w:t xml:space="preserve"> Breg" location</w:t>
      </w:r>
    </w:p>
    <w:p w14:paraId="731CA7E3"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8.</w:t>
      </w:r>
      <w:r w:rsidRPr="00F80A39">
        <w:rPr>
          <w:color w:val="000000" w:themeColor="text1"/>
          <w:sz w:val="24"/>
        </w:rPr>
        <w:tab/>
        <w:t xml:space="preserve">One 15U communication cabinet for external mounting with air conditioning </w:t>
      </w:r>
    </w:p>
    <w:p w14:paraId="2D619FC9"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9.</w:t>
      </w:r>
      <w:r w:rsidRPr="00F80A39">
        <w:rPr>
          <w:color w:val="000000" w:themeColor="text1"/>
          <w:sz w:val="24"/>
        </w:rPr>
        <w:tab/>
        <w:t>One steel telecommunications pole of 24m with foundations (lattice with platform)</w:t>
      </w:r>
    </w:p>
    <w:p w14:paraId="153BA04A" w14:textId="77777777" w:rsidR="00F80A39" w:rsidRPr="00F80A39" w:rsidRDefault="00F80A39" w:rsidP="00F80A39">
      <w:pPr>
        <w:pStyle w:val="BodyText"/>
        <w:spacing w:line="276" w:lineRule="auto"/>
        <w:ind w:left="426" w:hanging="426"/>
        <w:rPr>
          <w:rFonts w:ascii="Times New Roman" w:hAnsi="Times New Roman"/>
          <w:color w:val="000000" w:themeColor="text1"/>
          <w:szCs w:val="24"/>
        </w:rPr>
      </w:pPr>
      <w:r w:rsidRPr="00F80A39">
        <w:rPr>
          <w:rFonts w:ascii="Times New Roman" w:hAnsi="Times New Roman"/>
          <w:color w:val="000000" w:themeColor="text1"/>
        </w:rPr>
        <w:t>10.</w:t>
      </w:r>
      <w:r w:rsidRPr="00F80A39">
        <w:rPr>
          <w:rFonts w:ascii="Times New Roman" w:hAnsi="Times New Roman"/>
          <w:color w:val="000000" w:themeColor="text1"/>
        </w:rPr>
        <w:tab/>
        <w:t>Wire panel fence with gate and backfilling of the fenced area</w:t>
      </w:r>
    </w:p>
    <w:p w14:paraId="2B80E830" w14:textId="77777777" w:rsidR="00F80A39" w:rsidRPr="00F80A39" w:rsidRDefault="00F80A39" w:rsidP="00F80A39">
      <w:pPr>
        <w:spacing w:after="200" w:line="276" w:lineRule="auto"/>
        <w:jc w:val="both"/>
        <w:rPr>
          <w:rFonts w:eastAsia="Calibri"/>
          <w:bCs/>
          <w:sz w:val="24"/>
          <w:szCs w:val="24"/>
          <w:lang w:val="sr-Cyrl-BA" w:eastAsia="sr-Latn-RS"/>
        </w:rPr>
      </w:pPr>
    </w:p>
    <w:p w14:paraId="0B5840D9" w14:textId="77777777" w:rsidR="00F80A39" w:rsidRPr="00F80A39" w:rsidRDefault="00F80A39" w:rsidP="00F80A39">
      <w:pPr>
        <w:pStyle w:val="Heading2"/>
        <w:keepLines w:val="0"/>
        <w:numPr>
          <w:ilvl w:val="1"/>
          <w:numId w:val="0"/>
        </w:numPr>
        <w:overflowPunct w:val="0"/>
        <w:autoSpaceDE w:val="0"/>
        <w:autoSpaceDN w:val="0"/>
        <w:adjustRightInd w:val="0"/>
        <w:spacing w:before="240" w:after="60"/>
        <w:textAlignment w:val="baseline"/>
        <w:rPr>
          <w:rFonts w:ascii="Times New Roman" w:hAnsi="Times New Roman" w:cs="Times New Roman"/>
          <w:sz w:val="28"/>
          <w:szCs w:val="28"/>
        </w:rPr>
      </w:pPr>
      <w:bookmarkStart w:id="12" w:name="_Toc191512991"/>
      <w:r w:rsidRPr="00F80A39">
        <w:rPr>
          <w:rFonts w:ascii="Times New Roman" w:hAnsi="Times New Roman" w:cs="Times New Roman"/>
          <w:sz w:val="28"/>
        </w:rPr>
        <w:t>“</w:t>
      </w:r>
      <w:proofErr w:type="spellStart"/>
      <w:r w:rsidRPr="00F80A39">
        <w:rPr>
          <w:rFonts w:ascii="Times New Roman" w:hAnsi="Times New Roman" w:cs="Times New Roman"/>
          <w:sz w:val="28"/>
        </w:rPr>
        <w:t>Vršački</w:t>
      </w:r>
      <w:proofErr w:type="spellEnd"/>
      <w:r w:rsidRPr="00F80A39">
        <w:rPr>
          <w:rFonts w:ascii="Times New Roman" w:hAnsi="Times New Roman" w:cs="Times New Roman"/>
          <w:sz w:val="28"/>
        </w:rPr>
        <w:t xml:space="preserve"> Breg” LOCATION - radio relay point</w:t>
      </w:r>
      <w:bookmarkEnd w:id="12"/>
    </w:p>
    <w:p w14:paraId="53BC7C47" w14:textId="77777777" w:rsidR="00F80A39" w:rsidRPr="00F80A39" w:rsidRDefault="00F80A39" w:rsidP="00F80A39">
      <w:pPr>
        <w:spacing w:line="276" w:lineRule="auto"/>
        <w:jc w:val="both"/>
        <w:rPr>
          <w:rFonts w:eastAsia="Calibri"/>
          <w:bCs/>
          <w:sz w:val="24"/>
          <w:szCs w:val="24"/>
          <w:lang w:val="sr-Cyrl-BA" w:eastAsia="sr-Latn-RS"/>
        </w:rPr>
      </w:pPr>
    </w:p>
    <w:p w14:paraId="00F89985" w14:textId="77777777" w:rsidR="00F80A39" w:rsidRPr="00F80A39" w:rsidRDefault="00F80A39" w:rsidP="00F80A39">
      <w:pPr>
        <w:pStyle w:val="ListParagraph"/>
        <w:spacing w:line="276" w:lineRule="auto"/>
        <w:ind w:left="0"/>
        <w:jc w:val="both"/>
        <w:rPr>
          <w:sz w:val="24"/>
          <w:szCs w:val="24"/>
        </w:rPr>
      </w:pPr>
      <w:proofErr w:type="gramStart"/>
      <w:r w:rsidRPr="00F80A39">
        <w:rPr>
          <w:sz w:val="24"/>
        </w:rPr>
        <w:t>For the purpose of</w:t>
      </w:r>
      <w:proofErr w:type="gramEnd"/>
      <w:r w:rsidRPr="00F80A39">
        <w:rPr>
          <w:sz w:val="24"/>
        </w:rPr>
        <w:t xml:space="preserve"> this Project, the location of "</w:t>
      </w:r>
      <w:proofErr w:type="spellStart"/>
      <w:r w:rsidRPr="00F80A39">
        <w:rPr>
          <w:sz w:val="24"/>
        </w:rPr>
        <w:t>Vršački</w:t>
      </w:r>
      <w:proofErr w:type="spellEnd"/>
      <w:r w:rsidRPr="00F80A39">
        <w:rPr>
          <w:sz w:val="24"/>
        </w:rPr>
        <w:t xml:space="preserve"> Breg" (45°07'22.1"N 21°19'29.9"E) would be the radio-relay point of connection of stationary systems from the locations of "</w:t>
      </w:r>
      <w:proofErr w:type="spellStart"/>
      <w:r w:rsidRPr="00F80A39">
        <w:rPr>
          <w:sz w:val="24"/>
        </w:rPr>
        <w:t>Veliki</w:t>
      </w:r>
      <w:proofErr w:type="spellEnd"/>
      <w:r w:rsidRPr="00F80A39">
        <w:rPr>
          <w:sz w:val="24"/>
        </w:rPr>
        <w:t xml:space="preserve"> Gaj", "RBPC in </w:t>
      </w:r>
      <w:proofErr w:type="spellStart"/>
      <w:r w:rsidRPr="00F80A39">
        <w:rPr>
          <w:sz w:val="24"/>
        </w:rPr>
        <w:t>Vršac</w:t>
      </w:r>
      <w:proofErr w:type="spellEnd"/>
      <w:r w:rsidRPr="00F80A39">
        <w:rPr>
          <w:sz w:val="24"/>
        </w:rPr>
        <w:t xml:space="preserve">", as well as the radio-relay point "Bela </w:t>
      </w:r>
      <w:proofErr w:type="spellStart"/>
      <w:r w:rsidRPr="00F80A39">
        <w:rPr>
          <w:sz w:val="24"/>
        </w:rPr>
        <w:t>Crkva</w:t>
      </w:r>
      <w:proofErr w:type="spellEnd"/>
      <w:r w:rsidRPr="00F80A39">
        <w:rPr>
          <w:sz w:val="24"/>
        </w:rPr>
        <w:t>" to the telecommunications network of the Ministry. The given location belongs to the PE “</w:t>
      </w:r>
      <w:proofErr w:type="spellStart"/>
      <w:r w:rsidRPr="00F80A39">
        <w:rPr>
          <w:sz w:val="24"/>
        </w:rPr>
        <w:t>Emisiona</w:t>
      </w:r>
      <w:proofErr w:type="spellEnd"/>
      <w:r w:rsidRPr="00F80A39">
        <w:rPr>
          <w:sz w:val="24"/>
        </w:rPr>
        <w:t xml:space="preserve"> </w:t>
      </w:r>
      <w:proofErr w:type="spellStart"/>
      <w:r w:rsidRPr="00F80A39">
        <w:rPr>
          <w:sz w:val="24"/>
        </w:rPr>
        <w:t>Tehnika</w:t>
      </w:r>
      <w:proofErr w:type="spellEnd"/>
      <w:r w:rsidRPr="00F80A39">
        <w:rPr>
          <w:sz w:val="24"/>
        </w:rPr>
        <w:t xml:space="preserve"> </w:t>
      </w:r>
      <w:proofErr w:type="spellStart"/>
      <w:r w:rsidRPr="00F80A39">
        <w:rPr>
          <w:sz w:val="24"/>
        </w:rPr>
        <w:t>i</w:t>
      </w:r>
      <w:proofErr w:type="spellEnd"/>
      <w:r w:rsidRPr="00F80A39">
        <w:rPr>
          <w:sz w:val="24"/>
        </w:rPr>
        <w:t xml:space="preserve"> </w:t>
      </w:r>
      <w:proofErr w:type="spellStart"/>
      <w:r w:rsidRPr="00F80A39">
        <w:rPr>
          <w:sz w:val="24"/>
        </w:rPr>
        <w:t>Veze</w:t>
      </w:r>
      <w:proofErr w:type="spellEnd"/>
      <w:r w:rsidRPr="00F80A39">
        <w:rPr>
          <w:sz w:val="24"/>
        </w:rPr>
        <w:t xml:space="preserve">”, with which the Ministry of Interior has concluded a contract in the field of telecommunications and installation of equipment at emission locations. </w:t>
      </w:r>
    </w:p>
    <w:p w14:paraId="5C26421B" w14:textId="77777777" w:rsidR="00F80A39" w:rsidRPr="00F80A39" w:rsidRDefault="00F80A39" w:rsidP="00F80A39">
      <w:pPr>
        <w:pStyle w:val="BodyText"/>
        <w:rPr>
          <w:rFonts w:ascii="Times New Roman" w:hAnsi="Times New Roman"/>
          <w:bCs/>
          <w:szCs w:val="24"/>
        </w:rPr>
      </w:pPr>
    </w:p>
    <w:p w14:paraId="42C2E7E4" w14:textId="77777777" w:rsidR="00F80A39" w:rsidRPr="00F80A39" w:rsidRDefault="00F80A39" w:rsidP="00F80A39">
      <w:pPr>
        <w:pStyle w:val="ListParagraph"/>
        <w:spacing w:line="276" w:lineRule="auto"/>
        <w:ind w:left="0"/>
        <w:jc w:val="both"/>
        <w:rPr>
          <w:sz w:val="24"/>
          <w:szCs w:val="24"/>
        </w:rPr>
      </w:pPr>
      <w:r w:rsidRPr="00F80A39">
        <w:rPr>
          <w:sz w:val="24"/>
        </w:rPr>
        <w:t>For this purpose, it is necessary to establish the following radio relay links:</w:t>
      </w:r>
    </w:p>
    <w:p w14:paraId="4A46F237" w14:textId="77777777" w:rsidR="00F80A39" w:rsidRPr="00F80A39" w:rsidRDefault="00F80A39" w:rsidP="00F80A39">
      <w:pPr>
        <w:pStyle w:val="ListParagraph"/>
        <w:numPr>
          <w:ilvl w:val="0"/>
          <w:numId w:val="8"/>
        </w:numPr>
        <w:spacing w:line="276" w:lineRule="auto"/>
        <w:jc w:val="both"/>
        <w:rPr>
          <w:sz w:val="24"/>
          <w:szCs w:val="24"/>
        </w:rPr>
      </w:pPr>
      <w:r w:rsidRPr="00F80A39">
        <w:rPr>
          <w:sz w:val="24"/>
        </w:rPr>
        <w:t>“</w:t>
      </w:r>
      <w:proofErr w:type="spellStart"/>
      <w:r w:rsidRPr="00F80A39">
        <w:rPr>
          <w:sz w:val="24"/>
        </w:rPr>
        <w:t>Veliki</w:t>
      </w:r>
      <w:proofErr w:type="spellEnd"/>
      <w:r w:rsidRPr="00F80A39">
        <w:rPr>
          <w:sz w:val="24"/>
        </w:rPr>
        <w:t xml:space="preserve"> </w:t>
      </w:r>
      <w:proofErr w:type="gramStart"/>
      <w:r w:rsidRPr="00F80A39">
        <w:rPr>
          <w:sz w:val="24"/>
        </w:rPr>
        <w:t>Gaj“ location</w:t>
      </w:r>
      <w:proofErr w:type="gramEnd"/>
      <w:r w:rsidRPr="00F80A39">
        <w:rPr>
          <w:sz w:val="24"/>
        </w:rPr>
        <w:t xml:space="preserve"> – “</w:t>
      </w:r>
      <w:proofErr w:type="spellStart"/>
      <w:r w:rsidRPr="00F80A39">
        <w:rPr>
          <w:sz w:val="24"/>
        </w:rPr>
        <w:t>Vršački</w:t>
      </w:r>
      <w:proofErr w:type="spellEnd"/>
      <w:r w:rsidRPr="00F80A39">
        <w:rPr>
          <w:sz w:val="24"/>
        </w:rPr>
        <w:t xml:space="preserve"> </w:t>
      </w:r>
      <w:proofErr w:type="gramStart"/>
      <w:r w:rsidRPr="00F80A39">
        <w:rPr>
          <w:sz w:val="24"/>
        </w:rPr>
        <w:t>Breg“ location</w:t>
      </w:r>
      <w:proofErr w:type="gramEnd"/>
    </w:p>
    <w:p w14:paraId="1EC70066" w14:textId="77777777" w:rsidR="00F80A39" w:rsidRPr="00F80A39" w:rsidRDefault="00F80A39" w:rsidP="00F80A39">
      <w:pPr>
        <w:pStyle w:val="ListParagraph"/>
        <w:numPr>
          <w:ilvl w:val="0"/>
          <w:numId w:val="8"/>
        </w:numPr>
        <w:spacing w:line="276" w:lineRule="auto"/>
        <w:jc w:val="both"/>
        <w:rPr>
          <w:sz w:val="24"/>
          <w:szCs w:val="24"/>
        </w:rPr>
      </w:pPr>
      <w:r w:rsidRPr="00F80A39">
        <w:rPr>
          <w:sz w:val="24"/>
        </w:rPr>
        <w:t xml:space="preserve">“RBPC in </w:t>
      </w:r>
      <w:proofErr w:type="spellStart"/>
      <w:proofErr w:type="gramStart"/>
      <w:r w:rsidRPr="00F80A39">
        <w:rPr>
          <w:sz w:val="24"/>
        </w:rPr>
        <w:t>Vršac</w:t>
      </w:r>
      <w:proofErr w:type="spellEnd"/>
      <w:r w:rsidRPr="00F80A39">
        <w:rPr>
          <w:sz w:val="24"/>
        </w:rPr>
        <w:t>“ location</w:t>
      </w:r>
      <w:proofErr w:type="gramEnd"/>
      <w:r w:rsidRPr="00F80A39">
        <w:rPr>
          <w:sz w:val="24"/>
        </w:rPr>
        <w:t xml:space="preserve"> – “</w:t>
      </w:r>
      <w:proofErr w:type="spellStart"/>
      <w:r w:rsidRPr="00F80A39">
        <w:rPr>
          <w:sz w:val="24"/>
        </w:rPr>
        <w:t>Vršački</w:t>
      </w:r>
      <w:proofErr w:type="spellEnd"/>
      <w:r w:rsidRPr="00F80A39">
        <w:rPr>
          <w:sz w:val="24"/>
        </w:rPr>
        <w:t xml:space="preserve"> </w:t>
      </w:r>
      <w:proofErr w:type="gramStart"/>
      <w:r w:rsidRPr="00F80A39">
        <w:rPr>
          <w:sz w:val="24"/>
        </w:rPr>
        <w:t>Breg“ location</w:t>
      </w:r>
      <w:proofErr w:type="gramEnd"/>
    </w:p>
    <w:p w14:paraId="5367096B" w14:textId="77777777" w:rsidR="00F80A39" w:rsidRPr="00F80A39" w:rsidRDefault="00F80A39" w:rsidP="00F80A39">
      <w:pPr>
        <w:pStyle w:val="ListParagraph"/>
        <w:numPr>
          <w:ilvl w:val="0"/>
          <w:numId w:val="8"/>
        </w:numPr>
        <w:spacing w:line="276" w:lineRule="auto"/>
        <w:jc w:val="both"/>
        <w:rPr>
          <w:sz w:val="24"/>
          <w:szCs w:val="24"/>
        </w:rPr>
      </w:pPr>
      <w:r w:rsidRPr="00F80A39">
        <w:rPr>
          <w:sz w:val="24"/>
        </w:rPr>
        <w:t xml:space="preserve">“Bela </w:t>
      </w:r>
      <w:proofErr w:type="spellStart"/>
      <w:proofErr w:type="gramStart"/>
      <w:r w:rsidRPr="00F80A39">
        <w:rPr>
          <w:sz w:val="24"/>
        </w:rPr>
        <w:t>Crkva</w:t>
      </w:r>
      <w:proofErr w:type="spellEnd"/>
      <w:r w:rsidRPr="00F80A39">
        <w:rPr>
          <w:sz w:val="24"/>
        </w:rPr>
        <w:t>“ location</w:t>
      </w:r>
      <w:proofErr w:type="gramEnd"/>
      <w:r w:rsidRPr="00F80A39">
        <w:rPr>
          <w:sz w:val="24"/>
        </w:rPr>
        <w:t xml:space="preserve"> – “</w:t>
      </w:r>
      <w:proofErr w:type="spellStart"/>
      <w:r w:rsidRPr="00F80A39">
        <w:rPr>
          <w:sz w:val="24"/>
        </w:rPr>
        <w:t>Vršački</w:t>
      </w:r>
      <w:proofErr w:type="spellEnd"/>
      <w:r w:rsidRPr="00F80A39">
        <w:rPr>
          <w:sz w:val="24"/>
        </w:rPr>
        <w:t xml:space="preserve"> </w:t>
      </w:r>
      <w:proofErr w:type="gramStart"/>
      <w:r w:rsidRPr="00F80A39">
        <w:rPr>
          <w:sz w:val="24"/>
        </w:rPr>
        <w:t>Breg“ location</w:t>
      </w:r>
      <w:proofErr w:type="gramEnd"/>
    </w:p>
    <w:p w14:paraId="32E128D6" w14:textId="77777777" w:rsidR="00F80A39" w:rsidRPr="00F80A39" w:rsidRDefault="00F80A39" w:rsidP="00F80A39">
      <w:pPr>
        <w:pStyle w:val="ListParagraph"/>
        <w:spacing w:line="276" w:lineRule="auto"/>
        <w:jc w:val="both"/>
        <w:rPr>
          <w:sz w:val="24"/>
          <w:szCs w:val="24"/>
        </w:rPr>
      </w:pPr>
    </w:p>
    <w:p w14:paraId="02E860DA" w14:textId="77777777" w:rsidR="00F80A39" w:rsidRPr="00F80A39" w:rsidRDefault="00F80A39" w:rsidP="00F80A39">
      <w:pPr>
        <w:pStyle w:val="ListParagraph"/>
        <w:spacing w:line="276" w:lineRule="auto"/>
        <w:ind w:left="0"/>
        <w:jc w:val="both"/>
        <w:rPr>
          <w:sz w:val="24"/>
          <w:szCs w:val="24"/>
        </w:rPr>
      </w:pPr>
      <w:r w:rsidRPr="00F80A39">
        <w:rPr>
          <w:sz w:val="24"/>
        </w:rPr>
        <w:t xml:space="preserve">The internal unit of the equipment is mounted in the existing communication cabinet of the </w:t>
      </w:r>
      <w:proofErr w:type="spellStart"/>
      <w:r w:rsidRPr="00F80A39">
        <w:rPr>
          <w:sz w:val="24"/>
        </w:rPr>
        <w:t>MoI</w:t>
      </w:r>
      <w:proofErr w:type="spellEnd"/>
      <w:r w:rsidRPr="00F80A39">
        <w:rPr>
          <w:sz w:val="24"/>
        </w:rPr>
        <w:t xml:space="preserve"> of Serbia in the constructed facility.</w:t>
      </w:r>
    </w:p>
    <w:p w14:paraId="27D84D22" w14:textId="77777777" w:rsidR="00F80A39" w:rsidRPr="00F80A39" w:rsidRDefault="00F80A39" w:rsidP="00F80A39">
      <w:pPr>
        <w:pStyle w:val="ListParagraph"/>
        <w:spacing w:line="276" w:lineRule="auto"/>
        <w:ind w:left="0"/>
        <w:jc w:val="both"/>
        <w:rPr>
          <w:color w:val="FF0000"/>
          <w:sz w:val="24"/>
          <w:szCs w:val="24"/>
        </w:rPr>
      </w:pPr>
    </w:p>
    <w:p w14:paraId="3013E533" w14:textId="77777777" w:rsidR="00F80A39" w:rsidRPr="00F80A39" w:rsidRDefault="00F80A39" w:rsidP="00F80A39">
      <w:pPr>
        <w:pStyle w:val="ListParagraph"/>
        <w:spacing w:line="276" w:lineRule="auto"/>
        <w:ind w:left="0"/>
        <w:jc w:val="both"/>
        <w:rPr>
          <w:color w:val="FF0000"/>
          <w:sz w:val="24"/>
          <w:szCs w:val="24"/>
        </w:rPr>
      </w:pPr>
    </w:p>
    <w:p w14:paraId="064CA9D3" w14:textId="77777777" w:rsidR="00F80A39" w:rsidRPr="00F80A39" w:rsidRDefault="00F80A39" w:rsidP="00F80A39">
      <w:pPr>
        <w:pStyle w:val="ListParagraph"/>
        <w:spacing w:line="276" w:lineRule="auto"/>
        <w:ind w:left="0"/>
        <w:jc w:val="center"/>
        <w:rPr>
          <w:color w:val="FF0000"/>
          <w:sz w:val="24"/>
          <w:szCs w:val="24"/>
        </w:rPr>
      </w:pPr>
      <w:r w:rsidRPr="00F80A39">
        <w:rPr>
          <w:noProof/>
          <w:color w:val="FF0000"/>
          <w:sz w:val="24"/>
        </w:rPr>
        <w:drawing>
          <wp:inline distT="0" distB="0" distL="0" distR="0" wp14:anchorId="50D08DC9" wp14:editId="6BDC2B43">
            <wp:extent cx="5261212" cy="394576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ownload.png"/>
                    <pic:cNvPicPr/>
                  </pic:nvPicPr>
                  <pic:blipFill>
                    <a:blip r:embed="rId22">
                      <a:extLst>
                        <a:ext uri="{28A0092B-C50C-407E-A947-70E740481C1C}">
                          <a14:useLocalDpi xmlns:a14="http://schemas.microsoft.com/office/drawing/2010/main" val="0"/>
                        </a:ext>
                      </a:extLst>
                    </a:blip>
                    <a:stretch>
                      <a:fillRect/>
                    </a:stretch>
                  </pic:blipFill>
                  <pic:spPr>
                    <a:xfrm>
                      <a:off x="0" y="0"/>
                      <a:ext cx="5276036" cy="3956885"/>
                    </a:xfrm>
                    <a:prstGeom prst="rect">
                      <a:avLst/>
                    </a:prstGeom>
                  </pic:spPr>
                </pic:pic>
              </a:graphicData>
            </a:graphic>
          </wp:inline>
        </w:drawing>
      </w:r>
    </w:p>
    <w:p w14:paraId="461BC464" w14:textId="77777777" w:rsidR="00F80A39" w:rsidRPr="00F80A39" w:rsidRDefault="00F80A39" w:rsidP="00F80A39">
      <w:pPr>
        <w:spacing w:line="276" w:lineRule="auto"/>
        <w:jc w:val="center"/>
        <w:rPr>
          <w:rFonts w:eastAsia="ArialMT"/>
          <w:sz w:val="24"/>
          <w:szCs w:val="24"/>
        </w:rPr>
      </w:pPr>
      <w:proofErr w:type="spellStart"/>
      <w:r w:rsidRPr="00F80A39">
        <w:rPr>
          <w:sz w:val="24"/>
        </w:rPr>
        <w:t>Vršački</w:t>
      </w:r>
      <w:proofErr w:type="spellEnd"/>
      <w:r w:rsidRPr="00F80A39">
        <w:rPr>
          <w:sz w:val="24"/>
        </w:rPr>
        <w:t xml:space="preserve"> Breg</w:t>
      </w:r>
    </w:p>
    <w:p w14:paraId="324A07C5" w14:textId="77777777" w:rsidR="00F80A39" w:rsidRPr="00F80A39" w:rsidRDefault="00F80A39" w:rsidP="00F80A39">
      <w:pPr>
        <w:spacing w:line="276" w:lineRule="auto"/>
        <w:jc w:val="both"/>
        <w:rPr>
          <w:rFonts w:eastAsia="ArialMT"/>
          <w:sz w:val="24"/>
          <w:szCs w:val="24"/>
          <w:u w:val="single"/>
        </w:rPr>
      </w:pPr>
    </w:p>
    <w:p w14:paraId="5D18E96E" w14:textId="77777777" w:rsidR="00F80A39" w:rsidRPr="00F80A39" w:rsidRDefault="00F80A39" w:rsidP="00F80A39">
      <w:pPr>
        <w:spacing w:line="276" w:lineRule="auto"/>
        <w:jc w:val="both"/>
        <w:rPr>
          <w:rFonts w:eastAsia="ArialMT"/>
          <w:sz w:val="24"/>
          <w:szCs w:val="24"/>
          <w:u w:val="single"/>
        </w:rPr>
      </w:pPr>
    </w:p>
    <w:p w14:paraId="1FC00B23" w14:textId="77777777" w:rsidR="00F80A39" w:rsidRPr="00F80A39" w:rsidRDefault="00F80A39" w:rsidP="00F80A39">
      <w:pPr>
        <w:spacing w:line="276" w:lineRule="auto"/>
        <w:jc w:val="both"/>
        <w:rPr>
          <w:rFonts w:eastAsia="ArialMT"/>
          <w:sz w:val="24"/>
          <w:szCs w:val="24"/>
          <w:u w:val="single"/>
        </w:rPr>
      </w:pPr>
      <w:r w:rsidRPr="00F80A39">
        <w:rPr>
          <w:sz w:val="24"/>
          <w:u w:val="single"/>
        </w:rPr>
        <w:t>Conclusion:</w:t>
      </w:r>
    </w:p>
    <w:p w14:paraId="2577FFF4" w14:textId="77777777" w:rsidR="00F80A39" w:rsidRPr="00F80A39" w:rsidRDefault="00F80A39" w:rsidP="00F80A39">
      <w:pPr>
        <w:spacing w:line="276" w:lineRule="auto"/>
        <w:jc w:val="both"/>
        <w:rPr>
          <w:rFonts w:eastAsia="ArialMT"/>
          <w:sz w:val="24"/>
          <w:szCs w:val="24"/>
        </w:rPr>
      </w:pPr>
      <w:r w:rsidRPr="00F80A39">
        <w:rPr>
          <w:sz w:val="24"/>
        </w:rPr>
        <w:t>At the location of "</w:t>
      </w:r>
      <w:proofErr w:type="spellStart"/>
      <w:r w:rsidRPr="00F80A39">
        <w:rPr>
          <w:sz w:val="24"/>
        </w:rPr>
        <w:t>Vršački</w:t>
      </w:r>
      <w:proofErr w:type="spellEnd"/>
      <w:r w:rsidRPr="00F80A39">
        <w:rPr>
          <w:sz w:val="24"/>
        </w:rPr>
        <w:t xml:space="preserve"> Breg", it is necessary to deliver and install the following items:</w:t>
      </w:r>
    </w:p>
    <w:p w14:paraId="07A2FD00" w14:textId="77777777" w:rsidR="00F80A39" w:rsidRPr="00F80A39" w:rsidRDefault="00F80A39" w:rsidP="00F80A39">
      <w:pPr>
        <w:pStyle w:val="ListParagraph"/>
        <w:numPr>
          <w:ilvl w:val="0"/>
          <w:numId w:val="9"/>
        </w:numPr>
        <w:overflowPunct w:val="0"/>
        <w:autoSpaceDE w:val="0"/>
        <w:autoSpaceDN w:val="0"/>
        <w:adjustRightInd w:val="0"/>
        <w:spacing w:line="276" w:lineRule="auto"/>
        <w:jc w:val="both"/>
        <w:textAlignment w:val="baseline"/>
        <w:rPr>
          <w:rFonts w:eastAsia="ArialMT"/>
          <w:sz w:val="24"/>
          <w:szCs w:val="24"/>
        </w:rPr>
      </w:pPr>
      <w:r w:rsidRPr="00F80A39">
        <w:rPr>
          <w:sz w:val="24"/>
        </w:rPr>
        <w:t>One side of the radio relay link of 100 Mb/s, connection to the "</w:t>
      </w:r>
      <w:proofErr w:type="spellStart"/>
      <w:r w:rsidRPr="00F80A39">
        <w:rPr>
          <w:sz w:val="24"/>
        </w:rPr>
        <w:t>Veliki</w:t>
      </w:r>
      <w:proofErr w:type="spellEnd"/>
      <w:r w:rsidRPr="00F80A39">
        <w:rPr>
          <w:sz w:val="24"/>
        </w:rPr>
        <w:t xml:space="preserve"> Gaj” location</w:t>
      </w:r>
    </w:p>
    <w:p w14:paraId="12D095CF" w14:textId="77777777" w:rsidR="00F80A39" w:rsidRPr="00F80A39" w:rsidRDefault="00F80A39" w:rsidP="00F80A39">
      <w:pPr>
        <w:pStyle w:val="ListParagraph"/>
        <w:numPr>
          <w:ilvl w:val="0"/>
          <w:numId w:val="9"/>
        </w:numPr>
        <w:overflowPunct w:val="0"/>
        <w:autoSpaceDE w:val="0"/>
        <w:autoSpaceDN w:val="0"/>
        <w:adjustRightInd w:val="0"/>
        <w:spacing w:line="276" w:lineRule="auto"/>
        <w:jc w:val="both"/>
        <w:textAlignment w:val="baseline"/>
        <w:rPr>
          <w:rFonts w:eastAsia="ArialMT"/>
          <w:sz w:val="24"/>
          <w:szCs w:val="24"/>
        </w:rPr>
      </w:pPr>
      <w:r w:rsidRPr="00F80A39">
        <w:rPr>
          <w:sz w:val="24"/>
        </w:rPr>
        <w:t xml:space="preserve">One side of the radio relay link of 100 Mb/s, connection to the "RBPC in </w:t>
      </w:r>
      <w:proofErr w:type="spellStart"/>
      <w:r w:rsidRPr="00F80A39">
        <w:rPr>
          <w:sz w:val="24"/>
        </w:rPr>
        <w:t>Vršac</w:t>
      </w:r>
      <w:proofErr w:type="spellEnd"/>
      <w:r w:rsidRPr="00F80A39">
        <w:rPr>
          <w:sz w:val="24"/>
        </w:rPr>
        <w:t>” location</w:t>
      </w:r>
    </w:p>
    <w:p w14:paraId="670FF180" w14:textId="77777777" w:rsidR="00F80A39" w:rsidRPr="00F80A39" w:rsidRDefault="00F80A39" w:rsidP="00F80A39">
      <w:pPr>
        <w:pStyle w:val="ListParagraph"/>
        <w:numPr>
          <w:ilvl w:val="0"/>
          <w:numId w:val="9"/>
        </w:numPr>
        <w:overflowPunct w:val="0"/>
        <w:autoSpaceDE w:val="0"/>
        <w:autoSpaceDN w:val="0"/>
        <w:adjustRightInd w:val="0"/>
        <w:spacing w:line="276" w:lineRule="auto"/>
        <w:jc w:val="both"/>
        <w:textAlignment w:val="baseline"/>
        <w:rPr>
          <w:rFonts w:eastAsia="ArialMT"/>
          <w:sz w:val="24"/>
          <w:szCs w:val="24"/>
        </w:rPr>
      </w:pPr>
      <w:r w:rsidRPr="00F80A39">
        <w:rPr>
          <w:sz w:val="24"/>
        </w:rPr>
        <w:t xml:space="preserve">One side of the radio relay link of 100 Mb/s, connection to the "Bela </w:t>
      </w:r>
      <w:proofErr w:type="spellStart"/>
      <w:r w:rsidRPr="00F80A39">
        <w:rPr>
          <w:sz w:val="24"/>
        </w:rPr>
        <w:t>Crkva</w:t>
      </w:r>
      <w:proofErr w:type="spellEnd"/>
      <w:r w:rsidRPr="00F80A39">
        <w:rPr>
          <w:sz w:val="24"/>
        </w:rPr>
        <w:t>” location</w:t>
      </w:r>
    </w:p>
    <w:p w14:paraId="69B0AA64" w14:textId="77777777" w:rsidR="00F80A39" w:rsidRPr="00F80A39" w:rsidRDefault="00F80A39" w:rsidP="00F80A39">
      <w:pPr>
        <w:pStyle w:val="Heading2"/>
        <w:keepLines w:val="0"/>
        <w:numPr>
          <w:ilvl w:val="1"/>
          <w:numId w:val="0"/>
        </w:numPr>
        <w:overflowPunct w:val="0"/>
        <w:autoSpaceDE w:val="0"/>
        <w:autoSpaceDN w:val="0"/>
        <w:adjustRightInd w:val="0"/>
        <w:spacing w:before="240" w:after="60"/>
        <w:textAlignment w:val="baseline"/>
        <w:rPr>
          <w:rFonts w:ascii="Times New Roman" w:hAnsi="Times New Roman" w:cs="Times New Roman"/>
          <w:sz w:val="28"/>
          <w:szCs w:val="28"/>
        </w:rPr>
      </w:pPr>
      <w:bookmarkStart w:id="13" w:name="_Toc191512992"/>
      <w:r w:rsidRPr="00F80A39">
        <w:rPr>
          <w:rFonts w:ascii="Times New Roman" w:hAnsi="Times New Roman" w:cs="Times New Roman"/>
          <w:sz w:val="28"/>
        </w:rPr>
        <w:t xml:space="preserve">“Bela </w:t>
      </w:r>
      <w:proofErr w:type="spellStart"/>
      <w:r w:rsidRPr="00F80A39">
        <w:rPr>
          <w:rFonts w:ascii="Times New Roman" w:hAnsi="Times New Roman" w:cs="Times New Roman"/>
          <w:sz w:val="28"/>
        </w:rPr>
        <w:t>Crkva</w:t>
      </w:r>
      <w:proofErr w:type="spellEnd"/>
      <w:r w:rsidRPr="00F80A39">
        <w:rPr>
          <w:rFonts w:ascii="Times New Roman" w:hAnsi="Times New Roman" w:cs="Times New Roman"/>
          <w:sz w:val="28"/>
        </w:rPr>
        <w:t>” LOCATION - radio relay point</w:t>
      </w:r>
      <w:bookmarkEnd w:id="13"/>
    </w:p>
    <w:p w14:paraId="3985B7F0" w14:textId="77777777" w:rsidR="00F80A39" w:rsidRPr="00F80A39" w:rsidRDefault="00F80A39" w:rsidP="00F80A39">
      <w:pPr>
        <w:rPr>
          <w:lang w:val="sr-Cyrl-BA" w:eastAsia="sr-Latn-RS"/>
        </w:rPr>
      </w:pPr>
    </w:p>
    <w:p w14:paraId="59EE4475" w14:textId="77777777" w:rsidR="00F80A39" w:rsidRPr="00F80A39" w:rsidRDefault="00F80A39" w:rsidP="00F80A39">
      <w:pPr>
        <w:pStyle w:val="BodyText"/>
        <w:rPr>
          <w:rFonts w:ascii="Times New Roman" w:eastAsia="ArialMT" w:hAnsi="Times New Roman"/>
          <w:szCs w:val="24"/>
        </w:rPr>
      </w:pPr>
      <w:proofErr w:type="gramStart"/>
      <w:r w:rsidRPr="00F80A39">
        <w:rPr>
          <w:rFonts w:ascii="Times New Roman" w:hAnsi="Times New Roman"/>
        </w:rPr>
        <w:t>For the purpose of</w:t>
      </w:r>
      <w:proofErr w:type="gramEnd"/>
      <w:r w:rsidRPr="00F80A39">
        <w:rPr>
          <w:rFonts w:ascii="Times New Roman" w:hAnsi="Times New Roman"/>
        </w:rPr>
        <w:t xml:space="preserve"> this Project, the location of "Bela </w:t>
      </w:r>
      <w:proofErr w:type="spellStart"/>
      <w:r w:rsidRPr="00F80A39">
        <w:rPr>
          <w:rFonts w:ascii="Times New Roman" w:hAnsi="Times New Roman"/>
        </w:rPr>
        <w:t>Crkva</w:t>
      </w:r>
      <w:proofErr w:type="spellEnd"/>
      <w:r w:rsidRPr="00F80A39">
        <w:rPr>
          <w:rFonts w:ascii="Times New Roman" w:hAnsi="Times New Roman"/>
        </w:rPr>
        <w:t>" (44°54'07.5"N 21°24'18.7"E) would be the radio-relay connection point of the stationary system from the location of "</w:t>
      </w:r>
      <w:proofErr w:type="spellStart"/>
      <w:r w:rsidRPr="00F80A39">
        <w:rPr>
          <w:rFonts w:ascii="Times New Roman" w:hAnsi="Times New Roman"/>
        </w:rPr>
        <w:t>Kusić</w:t>
      </w:r>
      <w:proofErr w:type="spellEnd"/>
      <w:r w:rsidRPr="00F80A39">
        <w:rPr>
          <w:rFonts w:ascii="Times New Roman" w:hAnsi="Times New Roman"/>
        </w:rPr>
        <w:t>". The Ministry of Interior has concluded a contract with the owner of the building regarding the use of the location in the field of telecommunications and the installation of equipment.</w:t>
      </w:r>
    </w:p>
    <w:p w14:paraId="24C52747" w14:textId="77777777" w:rsidR="00F80A39" w:rsidRPr="00F80A39" w:rsidRDefault="00F80A39" w:rsidP="00F80A39">
      <w:pPr>
        <w:pStyle w:val="ListParagraph"/>
        <w:spacing w:line="276" w:lineRule="auto"/>
        <w:ind w:left="0"/>
        <w:jc w:val="both"/>
        <w:rPr>
          <w:rFonts w:eastAsia="ArialMT"/>
          <w:sz w:val="24"/>
          <w:szCs w:val="24"/>
        </w:rPr>
      </w:pPr>
      <w:r w:rsidRPr="00F80A39">
        <w:rPr>
          <w:sz w:val="24"/>
        </w:rPr>
        <w:t>For this purpose, it is necessary to establish the following radio relay links:</w:t>
      </w:r>
    </w:p>
    <w:p w14:paraId="3A80A26A" w14:textId="77777777" w:rsidR="00F80A39" w:rsidRPr="00F80A39" w:rsidRDefault="00F80A39" w:rsidP="00F80A39">
      <w:pPr>
        <w:pStyle w:val="ListParagraph"/>
        <w:numPr>
          <w:ilvl w:val="0"/>
          <w:numId w:val="10"/>
        </w:numPr>
        <w:spacing w:line="276" w:lineRule="auto"/>
        <w:jc w:val="both"/>
        <w:rPr>
          <w:rFonts w:eastAsia="ArialMT"/>
          <w:sz w:val="24"/>
          <w:szCs w:val="24"/>
        </w:rPr>
      </w:pPr>
      <w:r w:rsidRPr="00F80A39">
        <w:rPr>
          <w:sz w:val="24"/>
        </w:rPr>
        <w:t xml:space="preserve">“Bela </w:t>
      </w:r>
      <w:proofErr w:type="spellStart"/>
      <w:proofErr w:type="gramStart"/>
      <w:r w:rsidRPr="00F80A39">
        <w:rPr>
          <w:sz w:val="24"/>
        </w:rPr>
        <w:t>Crkva</w:t>
      </w:r>
      <w:proofErr w:type="spellEnd"/>
      <w:r w:rsidRPr="00F80A39">
        <w:rPr>
          <w:sz w:val="24"/>
        </w:rPr>
        <w:t>“ location</w:t>
      </w:r>
      <w:proofErr w:type="gramEnd"/>
      <w:r w:rsidRPr="00F80A39">
        <w:rPr>
          <w:sz w:val="24"/>
        </w:rPr>
        <w:t xml:space="preserve"> – “</w:t>
      </w:r>
      <w:proofErr w:type="spellStart"/>
      <w:r w:rsidRPr="00F80A39">
        <w:rPr>
          <w:sz w:val="24"/>
        </w:rPr>
        <w:t>Vršački</w:t>
      </w:r>
      <w:proofErr w:type="spellEnd"/>
      <w:r w:rsidRPr="00F80A39">
        <w:rPr>
          <w:sz w:val="24"/>
        </w:rPr>
        <w:t xml:space="preserve"> </w:t>
      </w:r>
      <w:proofErr w:type="gramStart"/>
      <w:r w:rsidRPr="00F80A39">
        <w:rPr>
          <w:sz w:val="24"/>
        </w:rPr>
        <w:t>Breg“ location</w:t>
      </w:r>
      <w:proofErr w:type="gramEnd"/>
    </w:p>
    <w:p w14:paraId="73E38B41" w14:textId="77777777" w:rsidR="00F80A39" w:rsidRPr="00F80A39" w:rsidRDefault="00F80A39" w:rsidP="00F80A39">
      <w:pPr>
        <w:pStyle w:val="ListParagraph"/>
        <w:numPr>
          <w:ilvl w:val="0"/>
          <w:numId w:val="10"/>
        </w:numPr>
        <w:spacing w:line="276" w:lineRule="auto"/>
        <w:jc w:val="both"/>
        <w:rPr>
          <w:rFonts w:eastAsia="ArialMT"/>
          <w:sz w:val="24"/>
          <w:szCs w:val="24"/>
        </w:rPr>
      </w:pPr>
      <w:r w:rsidRPr="00F80A39">
        <w:rPr>
          <w:sz w:val="24"/>
        </w:rPr>
        <w:t xml:space="preserve">“Bela </w:t>
      </w:r>
      <w:proofErr w:type="spellStart"/>
      <w:proofErr w:type="gramStart"/>
      <w:r w:rsidRPr="00F80A39">
        <w:rPr>
          <w:sz w:val="24"/>
        </w:rPr>
        <w:t>Crkva</w:t>
      </w:r>
      <w:proofErr w:type="spellEnd"/>
      <w:r w:rsidRPr="00F80A39">
        <w:rPr>
          <w:sz w:val="24"/>
        </w:rPr>
        <w:t>“ location</w:t>
      </w:r>
      <w:proofErr w:type="gramEnd"/>
      <w:r w:rsidRPr="00F80A39">
        <w:rPr>
          <w:sz w:val="24"/>
        </w:rPr>
        <w:t xml:space="preserve"> – “</w:t>
      </w:r>
      <w:proofErr w:type="spellStart"/>
      <w:proofErr w:type="gramStart"/>
      <w:r w:rsidRPr="00F80A39">
        <w:rPr>
          <w:sz w:val="24"/>
        </w:rPr>
        <w:t>Kusić</w:t>
      </w:r>
      <w:proofErr w:type="spellEnd"/>
      <w:r w:rsidRPr="00F80A39">
        <w:rPr>
          <w:sz w:val="24"/>
        </w:rPr>
        <w:t>“ location</w:t>
      </w:r>
      <w:proofErr w:type="gramEnd"/>
    </w:p>
    <w:p w14:paraId="7B623924" w14:textId="77777777" w:rsidR="00F80A39" w:rsidRPr="00F80A39" w:rsidRDefault="00F80A39" w:rsidP="00F80A39">
      <w:pPr>
        <w:spacing w:line="276" w:lineRule="auto"/>
        <w:jc w:val="both"/>
        <w:rPr>
          <w:sz w:val="24"/>
          <w:szCs w:val="24"/>
        </w:rPr>
      </w:pPr>
    </w:p>
    <w:p w14:paraId="02371617" w14:textId="77777777" w:rsidR="00F80A39" w:rsidRPr="00F80A39" w:rsidRDefault="00F80A39" w:rsidP="00F80A39">
      <w:pPr>
        <w:spacing w:line="276" w:lineRule="auto"/>
        <w:jc w:val="center"/>
        <w:rPr>
          <w:sz w:val="24"/>
          <w:szCs w:val="24"/>
        </w:rPr>
      </w:pPr>
      <w:r w:rsidRPr="00F80A39">
        <w:rPr>
          <w:noProof/>
          <w:sz w:val="24"/>
        </w:rPr>
        <w:lastRenderedPageBreak/>
        <w:drawing>
          <wp:inline distT="0" distB="0" distL="0" distR="0" wp14:anchorId="7874A1F9" wp14:editId="2D76B862">
            <wp:extent cx="3138221" cy="2283928"/>
            <wp:effectExtent l="0" t="0" r="5080"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Vršački breg Bela Crkva.jpg"/>
                    <pic:cNvPicPr/>
                  </pic:nvPicPr>
                  <pic:blipFill>
                    <a:blip r:embed="rId23">
                      <a:extLst>
                        <a:ext uri="{28A0092B-C50C-407E-A947-70E740481C1C}">
                          <a14:useLocalDpi xmlns:a14="http://schemas.microsoft.com/office/drawing/2010/main" val="0"/>
                        </a:ext>
                      </a:extLst>
                    </a:blip>
                    <a:stretch>
                      <a:fillRect/>
                    </a:stretch>
                  </pic:blipFill>
                  <pic:spPr>
                    <a:xfrm>
                      <a:off x="0" y="0"/>
                      <a:ext cx="3156325" cy="2297104"/>
                    </a:xfrm>
                    <a:prstGeom prst="rect">
                      <a:avLst/>
                    </a:prstGeom>
                  </pic:spPr>
                </pic:pic>
              </a:graphicData>
            </a:graphic>
          </wp:inline>
        </w:drawing>
      </w:r>
    </w:p>
    <w:p w14:paraId="16571526" w14:textId="77777777" w:rsidR="00F80A39" w:rsidRPr="00F80A39" w:rsidRDefault="00F80A39" w:rsidP="00F80A39">
      <w:pPr>
        <w:pStyle w:val="ListParagraph"/>
        <w:spacing w:line="276" w:lineRule="auto"/>
        <w:jc w:val="center"/>
      </w:pPr>
      <w:proofErr w:type="spellStart"/>
      <w:r w:rsidRPr="00F80A39">
        <w:t>Vršački</w:t>
      </w:r>
      <w:proofErr w:type="spellEnd"/>
      <w:r w:rsidRPr="00F80A39">
        <w:t xml:space="preserve"> Breg-Bela </w:t>
      </w:r>
      <w:proofErr w:type="spellStart"/>
      <w:r w:rsidRPr="00F80A39">
        <w:t>Crkva</w:t>
      </w:r>
      <w:proofErr w:type="spellEnd"/>
      <w:r w:rsidRPr="00F80A39">
        <w:t xml:space="preserve"> radio relay link</w:t>
      </w:r>
    </w:p>
    <w:p w14:paraId="25D30D67" w14:textId="77777777" w:rsidR="00F80A39" w:rsidRPr="00F80A39" w:rsidRDefault="00F80A39" w:rsidP="00F80A39">
      <w:pPr>
        <w:pStyle w:val="ListParagraph"/>
        <w:spacing w:line="276" w:lineRule="auto"/>
        <w:ind w:left="0"/>
        <w:jc w:val="both"/>
        <w:rPr>
          <w:sz w:val="24"/>
          <w:szCs w:val="24"/>
        </w:rPr>
      </w:pPr>
    </w:p>
    <w:p w14:paraId="2CB5F48C" w14:textId="77777777" w:rsidR="00F80A39" w:rsidRPr="00F80A39" w:rsidRDefault="00F80A39" w:rsidP="00F80A39">
      <w:pPr>
        <w:pStyle w:val="ListParagraph"/>
        <w:spacing w:line="276" w:lineRule="auto"/>
        <w:ind w:left="0"/>
        <w:jc w:val="both"/>
        <w:rPr>
          <w:sz w:val="24"/>
          <w:szCs w:val="24"/>
        </w:rPr>
      </w:pPr>
      <w:r w:rsidRPr="00F80A39">
        <w:rPr>
          <w:sz w:val="24"/>
        </w:rPr>
        <w:t xml:space="preserve">The internal unit of the equipment is mounted in the existing communication cabinet of the </w:t>
      </w:r>
      <w:proofErr w:type="spellStart"/>
      <w:r w:rsidRPr="00F80A39">
        <w:rPr>
          <w:sz w:val="24"/>
        </w:rPr>
        <w:t>MoI</w:t>
      </w:r>
      <w:proofErr w:type="spellEnd"/>
      <w:r w:rsidRPr="00F80A39">
        <w:rPr>
          <w:sz w:val="24"/>
        </w:rPr>
        <w:t xml:space="preserve"> of Serbia on the silo.</w:t>
      </w:r>
    </w:p>
    <w:p w14:paraId="5B736750" w14:textId="77777777" w:rsidR="00F80A39" w:rsidRPr="00F80A39" w:rsidRDefault="00F80A39" w:rsidP="00F80A39">
      <w:pPr>
        <w:pStyle w:val="ListParagraph"/>
        <w:spacing w:line="276" w:lineRule="auto"/>
        <w:ind w:left="0"/>
        <w:jc w:val="center"/>
        <w:rPr>
          <w:color w:val="FF0000"/>
          <w:sz w:val="24"/>
          <w:szCs w:val="24"/>
        </w:rPr>
      </w:pPr>
      <w:r w:rsidRPr="00F80A39">
        <w:rPr>
          <w:noProof/>
          <w:color w:val="FF0000"/>
          <w:sz w:val="24"/>
        </w:rPr>
        <w:drawing>
          <wp:inline distT="0" distB="0" distL="0" distR="0" wp14:anchorId="3E8C42DF" wp14:editId="25EE327D">
            <wp:extent cx="2715094" cy="2265528"/>
            <wp:effectExtent l="0" t="0" r="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ela crkva.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34240" cy="2281503"/>
                    </a:xfrm>
                    <a:prstGeom prst="rect">
                      <a:avLst/>
                    </a:prstGeom>
                  </pic:spPr>
                </pic:pic>
              </a:graphicData>
            </a:graphic>
          </wp:inline>
        </w:drawing>
      </w:r>
    </w:p>
    <w:p w14:paraId="754F5AB3" w14:textId="77777777" w:rsidR="00F80A39" w:rsidRPr="00F80A39" w:rsidRDefault="00F80A39" w:rsidP="00F80A39">
      <w:pPr>
        <w:spacing w:after="200" w:line="276" w:lineRule="auto"/>
        <w:jc w:val="center"/>
        <w:rPr>
          <w:rFonts w:eastAsia="Calibri"/>
          <w:bCs/>
          <w:sz w:val="24"/>
          <w:szCs w:val="24"/>
        </w:rPr>
      </w:pPr>
      <w:r w:rsidRPr="00F80A39">
        <w:rPr>
          <w:sz w:val="24"/>
        </w:rPr>
        <w:t>Bela Crkva</w:t>
      </w:r>
    </w:p>
    <w:p w14:paraId="005781CA" w14:textId="77777777" w:rsidR="00F80A39" w:rsidRPr="00F80A39" w:rsidRDefault="00F80A39" w:rsidP="00F80A39">
      <w:pPr>
        <w:spacing w:line="276" w:lineRule="auto"/>
        <w:jc w:val="both"/>
        <w:rPr>
          <w:rFonts w:eastAsia="ArialMT"/>
          <w:sz w:val="24"/>
          <w:szCs w:val="24"/>
          <w:u w:val="single"/>
        </w:rPr>
      </w:pPr>
    </w:p>
    <w:p w14:paraId="381AC021" w14:textId="77777777" w:rsidR="00F80A39" w:rsidRPr="00F80A39" w:rsidRDefault="00F80A39" w:rsidP="00F80A39">
      <w:pPr>
        <w:spacing w:line="276" w:lineRule="auto"/>
        <w:jc w:val="both"/>
        <w:rPr>
          <w:rFonts w:eastAsia="ArialMT"/>
          <w:sz w:val="24"/>
          <w:szCs w:val="24"/>
          <w:u w:val="single"/>
        </w:rPr>
      </w:pPr>
      <w:r w:rsidRPr="00F80A39">
        <w:rPr>
          <w:sz w:val="24"/>
          <w:u w:val="single"/>
        </w:rPr>
        <w:t>Conclusion:</w:t>
      </w:r>
    </w:p>
    <w:p w14:paraId="75499019" w14:textId="77777777" w:rsidR="00F80A39" w:rsidRPr="00F80A39" w:rsidRDefault="00F80A39" w:rsidP="00F80A39">
      <w:pPr>
        <w:spacing w:line="276" w:lineRule="auto"/>
        <w:jc w:val="both"/>
        <w:rPr>
          <w:rFonts w:eastAsia="ArialMT"/>
          <w:sz w:val="24"/>
          <w:szCs w:val="24"/>
        </w:rPr>
      </w:pPr>
      <w:r w:rsidRPr="00F80A39">
        <w:rPr>
          <w:sz w:val="24"/>
        </w:rPr>
        <w:t xml:space="preserve">At the location of "Bela </w:t>
      </w:r>
      <w:proofErr w:type="spellStart"/>
      <w:r w:rsidRPr="00F80A39">
        <w:rPr>
          <w:sz w:val="24"/>
        </w:rPr>
        <w:t>Crkva</w:t>
      </w:r>
      <w:proofErr w:type="spellEnd"/>
      <w:r w:rsidRPr="00F80A39">
        <w:rPr>
          <w:sz w:val="24"/>
        </w:rPr>
        <w:t>", it is necessary to deliver and install the following items:</w:t>
      </w:r>
    </w:p>
    <w:p w14:paraId="2229FCB4" w14:textId="77777777" w:rsidR="00F80A39" w:rsidRPr="00F80A39" w:rsidRDefault="00F80A39" w:rsidP="00F80A39">
      <w:pPr>
        <w:pStyle w:val="ListParagraph"/>
        <w:numPr>
          <w:ilvl w:val="0"/>
          <w:numId w:val="11"/>
        </w:numPr>
        <w:overflowPunct w:val="0"/>
        <w:autoSpaceDE w:val="0"/>
        <w:autoSpaceDN w:val="0"/>
        <w:adjustRightInd w:val="0"/>
        <w:spacing w:line="276" w:lineRule="auto"/>
        <w:jc w:val="both"/>
        <w:textAlignment w:val="baseline"/>
        <w:rPr>
          <w:rFonts w:eastAsia="ArialMT"/>
          <w:sz w:val="24"/>
          <w:szCs w:val="24"/>
        </w:rPr>
      </w:pPr>
      <w:r w:rsidRPr="00F80A39">
        <w:rPr>
          <w:sz w:val="24"/>
        </w:rPr>
        <w:t>One side of the radio relay link of 100 Mb/s, connection to the "</w:t>
      </w:r>
      <w:proofErr w:type="spellStart"/>
      <w:r w:rsidRPr="00F80A39">
        <w:rPr>
          <w:sz w:val="24"/>
        </w:rPr>
        <w:t>Kusić</w:t>
      </w:r>
      <w:proofErr w:type="spellEnd"/>
      <w:r w:rsidRPr="00F80A39">
        <w:rPr>
          <w:sz w:val="24"/>
        </w:rPr>
        <w:t>” location</w:t>
      </w:r>
    </w:p>
    <w:p w14:paraId="3FD05557" w14:textId="77777777" w:rsidR="00F80A39" w:rsidRPr="00F80A39" w:rsidRDefault="00F80A39" w:rsidP="00F80A39">
      <w:pPr>
        <w:pStyle w:val="ListParagraph"/>
        <w:numPr>
          <w:ilvl w:val="0"/>
          <w:numId w:val="11"/>
        </w:numPr>
        <w:overflowPunct w:val="0"/>
        <w:autoSpaceDE w:val="0"/>
        <w:autoSpaceDN w:val="0"/>
        <w:adjustRightInd w:val="0"/>
        <w:spacing w:line="276" w:lineRule="auto"/>
        <w:jc w:val="both"/>
        <w:textAlignment w:val="baseline"/>
        <w:rPr>
          <w:rFonts w:eastAsia="ArialMT"/>
          <w:sz w:val="24"/>
          <w:szCs w:val="24"/>
        </w:rPr>
      </w:pPr>
      <w:r w:rsidRPr="00F80A39">
        <w:rPr>
          <w:sz w:val="24"/>
        </w:rPr>
        <w:t>One side of the radio relay link of 100 Mb/s, connection to the "</w:t>
      </w:r>
      <w:proofErr w:type="spellStart"/>
      <w:r w:rsidRPr="00F80A39">
        <w:rPr>
          <w:sz w:val="24"/>
        </w:rPr>
        <w:t>Vršački</w:t>
      </w:r>
      <w:proofErr w:type="spellEnd"/>
      <w:r w:rsidRPr="00F80A39">
        <w:rPr>
          <w:sz w:val="24"/>
        </w:rPr>
        <w:t xml:space="preserve"> Breg” location</w:t>
      </w:r>
    </w:p>
    <w:p w14:paraId="3666BD2D" w14:textId="77777777" w:rsidR="00F80A39" w:rsidRPr="00F80A39" w:rsidRDefault="00F80A39" w:rsidP="00F80A39">
      <w:pPr>
        <w:pStyle w:val="ListParagraph"/>
        <w:numPr>
          <w:ilvl w:val="0"/>
          <w:numId w:val="11"/>
        </w:numPr>
        <w:overflowPunct w:val="0"/>
        <w:autoSpaceDE w:val="0"/>
        <w:autoSpaceDN w:val="0"/>
        <w:adjustRightInd w:val="0"/>
        <w:spacing w:line="276" w:lineRule="auto"/>
        <w:jc w:val="both"/>
        <w:textAlignment w:val="baseline"/>
        <w:rPr>
          <w:rFonts w:eastAsia="ArialMT"/>
          <w:sz w:val="24"/>
          <w:szCs w:val="24"/>
        </w:rPr>
      </w:pPr>
      <w:r w:rsidRPr="00F80A39">
        <w:rPr>
          <w:sz w:val="24"/>
        </w:rPr>
        <w:t>One 5m metal pole on the roof of the building</w:t>
      </w:r>
    </w:p>
    <w:p w14:paraId="1E7447A2" w14:textId="77777777" w:rsidR="00F80A39" w:rsidRPr="00F80A39" w:rsidRDefault="00F80A39" w:rsidP="00F80A39">
      <w:pPr>
        <w:spacing w:after="200" w:line="276" w:lineRule="auto"/>
        <w:jc w:val="both"/>
        <w:rPr>
          <w:rFonts w:eastAsia="Calibri"/>
          <w:bCs/>
          <w:sz w:val="24"/>
          <w:szCs w:val="24"/>
          <w:lang w:val="sr-Cyrl-BA" w:eastAsia="sr-Latn-RS"/>
        </w:rPr>
      </w:pPr>
    </w:p>
    <w:p w14:paraId="6DECD4FC" w14:textId="77777777" w:rsidR="00F80A39" w:rsidRPr="00F80A39" w:rsidRDefault="00F80A39" w:rsidP="00F80A39">
      <w:pPr>
        <w:pStyle w:val="Heading2"/>
        <w:keepLines w:val="0"/>
        <w:numPr>
          <w:ilvl w:val="1"/>
          <w:numId w:val="0"/>
        </w:numPr>
        <w:overflowPunct w:val="0"/>
        <w:autoSpaceDE w:val="0"/>
        <w:autoSpaceDN w:val="0"/>
        <w:adjustRightInd w:val="0"/>
        <w:spacing w:before="240" w:after="60"/>
        <w:textAlignment w:val="baseline"/>
        <w:rPr>
          <w:rFonts w:ascii="Times New Roman" w:hAnsi="Times New Roman" w:cs="Times New Roman"/>
          <w:sz w:val="28"/>
          <w:szCs w:val="28"/>
        </w:rPr>
      </w:pPr>
      <w:bookmarkStart w:id="14" w:name="_Toc191512993"/>
      <w:r w:rsidRPr="00F80A39">
        <w:rPr>
          <w:rFonts w:ascii="Times New Roman" w:hAnsi="Times New Roman" w:cs="Times New Roman"/>
          <w:sz w:val="28"/>
        </w:rPr>
        <w:t>“</w:t>
      </w:r>
      <w:proofErr w:type="spellStart"/>
      <w:proofErr w:type="gramStart"/>
      <w:r w:rsidRPr="00F80A39">
        <w:rPr>
          <w:rFonts w:ascii="Times New Roman" w:hAnsi="Times New Roman" w:cs="Times New Roman"/>
          <w:sz w:val="28"/>
        </w:rPr>
        <w:t>Kusić</w:t>
      </w:r>
      <w:proofErr w:type="spellEnd"/>
      <w:r w:rsidRPr="00F80A39">
        <w:rPr>
          <w:rFonts w:ascii="Times New Roman" w:hAnsi="Times New Roman" w:cs="Times New Roman"/>
          <w:sz w:val="28"/>
        </w:rPr>
        <w:t>“ LOCATION</w:t>
      </w:r>
      <w:bookmarkEnd w:id="14"/>
      <w:proofErr w:type="gramEnd"/>
    </w:p>
    <w:p w14:paraId="31B3BE29" w14:textId="77777777" w:rsidR="00F80A39" w:rsidRPr="00F80A39" w:rsidRDefault="00F80A39" w:rsidP="00F80A39">
      <w:pPr>
        <w:spacing w:after="200" w:line="276" w:lineRule="auto"/>
        <w:jc w:val="both"/>
        <w:rPr>
          <w:rFonts w:eastAsia="Calibri"/>
          <w:bCs/>
          <w:sz w:val="24"/>
          <w:szCs w:val="24"/>
          <w:lang w:val="sr-Cyrl-BA" w:eastAsia="sr-Latn-RS"/>
        </w:rPr>
      </w:pPr>
    </w:p>
    <w:p w14:paraId="5792F30D" w14:textId="77777777" w:rsidR="00F80A39" w:rsidRPr="00F80A39" w:rsidRDefault="00F80A39" w:rsidP="00F80A39">
      <w:pPr>
        <w:pStyle w:val="ListParagraph"/>
        <w:spacing w:line="276" w:lineRule="auto"/>
        <w:ind w:left="0"/>
        <w:jc w:val="both"/>
        <w:rPr>
          <w:color w:val="000000" w:themeColor="text1"/>
          <w:sz w:val="24"/>
          <w:szCs w:val="24"/>
        </w:rPr>
      </w:pPr>
      <w:r w:rsidRPr="00F80A39">
        <w:rPr>
          <w:sz w:val="24"/>
        </w:rPr>
        <w:t>Location of "</w:t>
      </w:r>
      <w:proofErr w:type="spellStart"/>
      <w:r w:rsidRPr="00F80A39">
        <w:rPr>
          <w:sz w:val="24"/>
        </w:rPr>
        <w:t>Kusić</w:t>
      </w:r>
      <w:proofErr w:type="spellEnd"/>
      <w:r w:rsidRPr="00F80A39">
        <w:rPr>
          <w:sz w:val="24"/>
        </w:rPr>
        <w:t xml:space="preserve">" (44°52'25.00"N 21°29'54.81"E) belongs to the </w:t>
      </w:r>
      <w:proofErr w:type="spellStart"/>
      <w:r w:rsidRPr="00F80A39">
        <w:rPr>
          <w:sz w:val="24"/>
        </w:rPr>
        <w:t>Kusić</w:t>
      </w:r>
      <w:proofErr w:type="spellEnd"/>
      <w:r w:rsidRPr="00F80A39">
        <w:rPr>
          <w:sz w:val="24"/>
        </w:rPr>
        <w:t xml:space="preserve"> settlement, Municipality of Bela </w:t>
      </w:r>
      <w:proofErr w:type="spellStart"/>
      <w:r w:rsidRPr="00F80A39">
        <w:rPr>
          <w:sz w:val="24"/>
        </w:rPr>
        <w:t>Crkva</w:t>
      </w:r>
      <w:proofErr w:type="spellEnd"/>
      <w:r w:rsidRPr="00F80A39">
        <w:rPr>
          <w:sz w:val="24"/>
        </w:rPr>
        <w:t>.</w:t>
      </w:r>
    </w:p>
    <w:p w14:paraId="3B83107D" w14:textId="77777777" w:rsidR="00F80A39" w:rsidRPr="00F80A39" w:rsidRDefault="00F80A39" w:rsidP="00F80A39">
      <w:pPr>
        <w:autoSpaceDE w:val="0"/>
        <w:autoSpaceDN w:val="0"/>
        <w:adjustRightInd w:val="0"/>
        <w:spacing w:line="276" w:lineRule="auto"/>
        <w:jc w:val="both"/>
        <w:rPr>
          <w:sz w:val="24"/>
          <w:szCs w:val="24"/>
        </w:rPr>
      </w:pPr>
    </w:p>
    <w:p w14:paraId="2E1C724A" w14:textId="77777777" w:rsidR="00F80A39" w:rsidRPr="00F80A39" w:rsidRDefault="00F80A39" w:rsidP="00F80A39">
      <w:pPr>
        <w:pStyle w:val="ListParagraph"/>
        <w:spacing w:line="276" w:lineRule="auto"/>
        <w:ind w:left="0" w:hanging="6"/>
        <w:jc w:val="both"/>
        <w:rPr>
          <w:color w:val="000000" w:themeColor="text1"/>
          <w:sz w:val="24"/>
          <w:szCs w:val="24"/>
        </w:rPr>
      </w:pPr>
      <w:r w:rsidRPr="00F80A39">
        <w:rPr>
          <w:color w:val="000000" w:themeColor="text1"/>
          <w:sz w:val="24"/>
        </w:rPr>
        <w:t>The management of the cameras at the "</w:t>
      </w:r>
      <w:proofErr w:type="spellStart"/>
      <w:r w:rsidRPr="00F80A39">
        <w:rPr>
          <w:color w:val="000000" w:themeColor="text1"/>
          <w:sz w:val="24"/>
        </w:rPr>
        <w:t>Kusić</w:t>
      </w:r>
      <w:proofErr w:type="spellEnd"/>
      <w:r w:rsidRPr="00F80A39">
        <w:rPr>
          <w:color w:val="000000" w:themeColor="text1"/>
          <w:sz w:val="24"/>
        </w:rPr>
        <w:t xml:space="preserve">" location would be carried out from the Regional Surveillance Centre (RCC) in the Regional Border Police Centre towards the Republic of Romania in </w:t>
      </w:r>
      <w:proofErr w:type="spellStart"/>
      <w:r w:rsidRPr="00F80A39">
        <w:rPr>
          <w:color w:val="000000" w:themeColor="text1"/>
          <w:sz w:val="24"/>
        </w:rPr>
        <w:t>Vršac</w:t>
      </w:r>
      <w:proofErr w:type="spellEnd"/>
      <w:r w:rsidRPr="00F80A39">
        <w:rPr>
          <w:color w:val="000000" w:themeColor="text1"/>
          <w:sz w:val="24"/>
        </w:rPr>
        <w:t xml:space="preserve"> and the Local Border Police Centre in Veliko </w:t>
      </w:r>
      <w:proofErr w:type="spellStart"/>
      <w:r w:rsidRPr="00F80A39">
        <w:rPr>
          <w:color w:val="000000" w:themeColor="text1"/>
          <w:sz w:val="24"/>
        </w:rPr>
        <w:t>Gradište</w:t>
      </w:r>
      <w:proofErr w:type="spellEnd"/>
      <w:r w:rsidRPr="00F80A39">
        <w:rPr>
          <w:color w:val="000000" w:themeColor="text1"/>
          <w:sz w:val="24"/>
        </w:rPr>
        <w:t>.</w:t>
      </w:r>
    </w:p>
    <w:p w14:paraId="1459436C" w14:textId="77777777" w:rsidR="00F80A39" w:rsidRPr="00F80A39" w:rsidRDefault="00F80A39" w:rsidP="00F80A39">
      <w:pPr>
        <w:rPr>
          <w:color w:val="000000" w:themeColor="text1"/>
          <w:sz w:val="24"/>
          <w:szCs w:val="24"/>
        </w:rPr>
      </w:pPr>
    </w:p>
    <w:p w14:paraId="3F7C4519" w14:textId="77777777" w:rsidR="00F80A39" w:rsidRPr="00F80A39" w:rsidRDefault="00F80A39" w:rsidP="00F80A39">
      <w:pPr>
        <w:jc w:val="both"/>
        <w:rPr>
          <w:color w:val="000000" w:themeColor="text1"/>
          <w:sz w:val="24"/>
          <w:szCs w:val="24"/>
        </w:rPr>
      </w:pPr>
      <w:r w:rsidRPr="00F80A39">
        <w:rPr>
          <w:color w:val="000000" w:themeColor="text1"/>
          <w:sz w:val="24"/>
        </w:rPr>
        <w:t xml:space="preserve">It is necessary to envisage the procurement, delivery and installation of a steel telecommunications pole with a 24-meter-high platform and an adequate communication cabinet for external installation, dimensioned in such manner that it is possible to place all the necessary equipment on site. </w:t>
      </w:r>
    </w:p>
    <w:p w14:paraId="1D73B922" w14:textId="77777777" w:rsidR="00F80A39" w:rsidRPr="00F80A39" w:rsidRDefault="00F80A39" w:rsidP="00F80A39">
      <w:pPr>
        <w:jc w:val="both"/>
        <w:rPr>
          <w:color w:val="000000" w:themeColor="text1"/>
          <w:sz w:val="24"/>
          <w:szCs w:val="24"/>
        </w:rPr>
      </w:pPr>
      <w:r w:rsidRPr="00F80A39">
        <w:rPr>
          <w:color w:val="000000" w:themeColor="text1"/>
          <w:sz w:val="24"/>
        </w:rPr>
        <w:t>During the construction of the pole, it is necessary to comply with all valid legal documents and by-laws pertaining to the design and construction of steel structures.</w:t>
      </w:r>
    </w:p>
    <w:p w14:paraId="7B921A26" w14:textId="77777777" w:rsidR="00F80A39" w:rsidRPr="00F80A39" w:rsidRDefault="00F80A39" w:rsidP="00F80A39">
      <w:pPr>
        <w:jc w:val="both"/>
        <w:rPr>
          <w:color w:val="000000" w:themeColor="text1"/>
          <w:sz w:val="24"/>
          <w:szCs w:val="24"/>
        </w:rPr>
      </w:pPr>
      <w:r w:rsidRPr="00F80A39">
        <w:rPr>
          <w:color w:val="000000" w:themeColor="text1"/>
          <w:sz w:val="24"/>
        </w:rPr>
        <w:t>Before the construction of the pole, it is necessary to build the foundation for the pole and the grounding of the lightning rod on the site, which includes all construction and craft work (earthwork, concrete work, reinforcement, locksmithing, etc.), work on the electrical installation of high and low current, and work on the installation of grounding and lightning protection. All the abovementioned works must be carried out before the delivery and installation of the border surveillance equipment.</w:t>
      </w:r>
    </w:p>
    <w:p w14:paraId="2F022AFA" w14:textId="77777777" w:rsidR="00F80A39" w:rsidRPr="00F80A39" w:rsidRDefault="00F80A39" w:rsidP="00F80A39">
      <w:pPr>
        <w:jc w:val="both"/>
        <w:rPr>
          <w:color w:val="000000" w:themeColor="text1"/>
          <w:sz w:val="24"/>
          <w:szCs w:val="24"/>
        </w:rPr>
      </w:pPr>
      <w:r w:rsidRPr="00F80A39">
        <w:rPr>
          <w:color w:val="000000" w:themeColor="text1"/>
          <w:sz w:val="24"/>
        </w:rPr>
        <w:t xml:space="preserve">Before mounting the equipment on the pole, it is necessary to bring the electrical installation to each device that is envisaged for this location within the project, as well as to bring the telecommunications installation from the communication cabinet that will be located on the pole to each device that is envisaged for this location within the project. </w:t>
      </w:r>
    </w:p>
    <w:p w14:paraId="01378660" w14:textId="77777777" w:rsidR="00F80A39" w:rsidRPr="00F80A39" w:rsidRDefault="00F80A39" w:rsidP="00F80A39">
      <w:pPr>
        <w:jc w:val="both"/>
        <w:rPr>
          <w:color w:val="000000" w:themeColor="text1"/>
          <w:sz w:val="24"/>
          <w:szCs w:val="24"/>
        </w:rPr>
      </w:pPr>
      <w:r w:rsidRPr="00F80A39">
        <w:rPr>
          <w:color w:val="000000" w:themeColor="text1"/>
          <w:sz w:val="24"/>
        </w:rPr>
        <w:t>The telecommunications pole must be painted red and white.</w:t>
      </w:r>
    </w:p>
    <w:p w14:paraId="4A2AC447" w14:textId="77777777" w:rsidR="00F80A39" w:rsidRPr="00F80A39" w:rsidRDefault="00F80A39" w:rsidP="00F80A39">
      <w:pPr>
        <w:spacing w:line="276" w:lineRule="auto"/>
        <w:jc w:val="both"/>
        <w:rPr>
          <w:color w:val="000000" w:themeColor="text1"/>
          <w:sz w:val="24"/>
          <w:szCs w:val="24"/>
        </w:rPr>
      </w:pPr>
      <w:r w:rsidRPr="00F80A39">
        <w:rPr>
          <w:sz w:val="24"/>
        </w:rPr>
        <w:t>On top of the pole built in this manner, the supplier will be obliged to install a medium-range stationary system (thermal imaging camera - day/night camera) and a radio-relay link antenna at the height required to establish a high-quality radio connection with the "</w:t>
      </w:r>
      <w:proofErr w:type="spellStart"/>
      <w:r w:rsidRPr="00F80A39">
        <w:rPr>
          <w:sz w:val="24"/>
        </w:rPr>
        <w:t>Vršački</w:t>
      </w:r>
      <w:proofErr w:type="spellEnd"/>
      <w:r w:rsidRPr="00F80A39">
        <w:rPr>
          <w:sz w:val="24"/>
        </w:rPr>
        <w:t xml:space="preserve"> Breg" location.</w:t>
      </w:r>
    </w:p>
    <w:p w14:paraId="3F02DD5E" w14:textId="30AB2A75" w:rsidR="00F80A39" w:rsidRPr="00F80A39" w:rsidRDefault="00F80A39" w:rsidP="00F80A39">
      <w:pPr>
        <w:spacing w:line="276" w:lineRule="auto"/>
        <w:jc w:val="both"/>
        <w:rPr>
          <w:color w:val="000000" w:themeColor="text1"/>
          <w:sz w:val="24"/>
          <w:szCs w:val="24"/>
        </w:rPr>
      </w:pPr>
      <w:r w:rsidRPr="00F80A39">
        <w:rPr>
          <w:color w:val="000000" w:themeColor="text1"/>
          <w:sz w:val="24"/>
        </w:rPr>
        <w:t>At the location, the supplier will be obliged to install a 15U watertight communication cabinet for external mounting on the structure of the pole at a height of 1.5 meters from the foundation and place all the necessary equipment referred to in this project in it. The cabinet must be supplied with a humidity/temperature regulator (Hygrostat) that controls the heating and cooling of the cabinet in cases where the relative humidity exceeds the value set on the device. This prevents the relative humidity of the air from staying above the dew and condensation point. The built-in components and the cabinet itself are protected in this way. Such device combines the function of a thermostat and a hygrostat in one case, and at the same time independently monitors the relative humidity and temperature inside the cabinet. The cabinet must be delivered with an air conditioning unit and must also have a programmable thermostat. The air conditioning unit must be designed for external installation with a minimum cooling power of &gt;850W. The air conditioning unit is mounted on the side of the cabinet, which must be prepared for the air conditioning unit at the factory. IP protection of the air conditioning unit, minimum IP55. Ambient operating temperature for air conditioning unit of minimum -15 °C to +50 °C. The air conditioning unit must be equipped with fans with a minimum air flow of 500m</w:t>
      </w:r>
      <w:r w:rsidRPr="00F80A39">
        <w:rPr>
          <w:color w:val="000000" w:themeColor="text1"/>
          <w:sz w:val="24"/>
          <w:vertAlign w:val="superscript"/>
        </w:rPr>
        <w:t>3</w:t>
      </w:r>
      <w:r w:rsidRPr="00F80A39">
        <w:rPr>
          <w:color w:val="000000" w:themeColor="text1"/>
          <w:sz w:val="24"/>
        </w:rPr>
        <w:t>/h.</w:t>
      </w:r>
    </w:p>
    <w:p w14:paraId="6BF34413" w14:textId="77777777" w:rsidR="00F80A39" w:rsidRPr="00F80A39" w:rsidRDefault="00F80A39" w:rsidP="00F80A39">
      <w:pPr>
        <w:spacing w:line="276" w:lineRule="auto"/>
        <w:jc w:val="both"/>
        <w:rPr>
          <w:color w:val="000000" w:themeColor="text1"/>
          <w:sz w:val="24"/>
          <w:szCs w:val="24"/>
        </w:rPr>
      </w:pPr>
    </w:p>
    <w:p w14:paraId="6E878070"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It is necessary to install a switch, UPS and WEB relay in the cabinet on the pole, with at least 4 controllable switches, which would enable remote switching on and </w:t>
      </w:r>
      <w:proofErr w:type="gramStart"/>
      <w:r w:rsidRPr="00F80A39">
        <w:rPr>
          <w:color w:val="000000" w:themeColor="text1"/>
          <w:sz w:val="24"/>
        </w:rPr>
        <w:t>off of</w:t>
      </w:r>
      <w:proofErr w:type="gramEnd"/>
      <w:r w:rsidRPr="00F80A39">
        <w:rPr>
          <w:color w:val="000000" w:themeColor="text1"/>
          <w:sz w:val="24"/>
        </w:rPr>
        <w:t xml:space="preserve"> the equipment.</w:t>
      </w:r>
    </w:p>
    <w:p w14:paraId="5F574C7C" w14:textId="77777777" w:rsidR="00F80A39" w:rsidRPr="00F80A39" w:rsidRDefault="00F80A39" w:rsidP="00F80A39">
      <w:pPr>
        <w:spacing w:line="276" w:lineRule="auto"/>
        <w:jc w:val="both"/>
        <w:rPr>
          <w:color w:val="000000" w:themeColor="text1"/>
          <w:sz w:val="24"/>
          <w:szCs w:val="24"/>
        </w:rPr>
      </w:pPr>
    </w:p>
    <w:p w14:paraId="331E1E5E"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A solid wire panel fence with a minimum height of 2 meters and a wire of at least 5 mm thick must be erected around the entire building. </w:t>
      </w:r>
      <w:r w:rsidRPr="00F80A39">
        <w:rPr>
          <w:sz w:val="24"/>
        </w:rPr>
        <w:t xml:space="preserve">The distance between the fence and the post must be of at least 2 m.  The space inside the fence must be filled with material that prevents the growth of plants. There must be a gate with a lock on the fence, at least 1m wide. </w:t>
      </w:r>
      <w:r w:rsidRPr="00F80A39">
        <w:rPr>
          <w:color w:val="000000" w:themeColor="text1"/>
          <w:sz w:val="24"/>
        </w:rPr>
        <w:t xml:space="preserve">Panels and posts must be protected by hot-dip galvanising and then plasticised for additional protection from corrosion. </w:t>
      </w:r>
      <w:r w:rsidRPr="00F80A39">
        <w:rPr>
          <w:sz w:val="24"/>
        </w:rPr>
        <w:t xml:space="preserve">The entire perimeter of the fence must be monitored with a minimum of four WDR Bullet IP cameras with a minimum resolution of 2 </w:t>
      </w:r>
      <w:proofErr w:type="spellStart"/>
      <w:r w:rsidRPr="00F80A39">
        <w:rPr>
          <w:sz w:val="24"/>
        </w:rPr>
        <w:t>Mpix</w:t>
      </w:r>
      <w:proofErr w:type="spellEnd"/>
      <w:r w:rsidRPr="00F80A39">
        <w:rPr>
          <w:sz w:val="24"/>
        </w:rPr>
        <w:t>.</w:t>
      </w:r>
    </w:p>
    <w:p w14:paraId="257FD684" w14:textId="77777777" w:rsidR="00F80A39" w:rsidRPr="00F80A39" w:rsidRDefault="00F80A39" w:rsidP="00F80A39">
      <w:pPr>
        <w:spacing w:line="276" w:lineRule="auto"/>
        <w:jc w:val="both"/>
        <w:rPr>
          <w:color w:val="000000" w:themeColor="text1"/>
          <w:sz w:val="24"/>
          <w:szCs w:val="24"/>
        </w:rPr>
      </w:pPr>
    </w:p>
    <w:p w14:paraId="34553BAE" w14:textId="77777777" w:rsidR="00F80A39" w:rsidRPr="00F80A39" w:rsidRDefault="00F80A39" w:rsidP="00F80A39">
      <w:pPr>
        <w:autoSpaceDE w:val="0"/>
        <w:autoSpaceDN w:val="0"/>
        <w:adjustRightInd w:val="0"/>
        <w:spacing w:line="276" w:lineRule="auto"/>
        <w:jc w:val="both"/>
        <w:rPr>
          <w:rFonts w:eastAsia="ArialMT"/>
          <w:color w:val="000000" w:themeColor="text1"/>
          <w:sz w:val="24"/>
          <w:szCs w:val="24"/>
        </w:rPr>
      </w:pPr>
      <w:r w:rsidRPr="00F80A39">
        <w:rPr>
          <w:color w:val="000000" w:themeColor="text1"/>
          <w:sz w:val="24"/>
        </w:rPr>
        <w:t xml:space="preserve">From this location, the footage from the medium-range stationary system will be monitored in RBPC in </w:t>
      </w:r>
      <w:proofErr w:type="spellStart"/>
      <w:r w:rsidRPr="00F80A39">
        <w:rPr>
          <w:color w:val="000000" w:themeColor="text1"/>
          <w:sz w:val="24"/>
        </w:rPr>
        <w:t>Vršac</w:t>
      </w:r>
      <w:proofErr w:type="spellEnd"/>
      <w:r w:rsidRPr="00F80A39">
        <w:rPr>
          <w:color w:val="000000" w:themeColor="text1"/>
          <w:sz w:val="24"/>
        </w:rPr>
        <w:t xml:space="preserve">, BPS (border police station) in Veliko </w:t>
      </w:r>
      <w:proofErr w:type="spellStart"/>
      <w:r w:rsidRPr="00F80A39">
        <w:rPr>
          <w:color w:val="000000" w:themeColor="text1"/>
          <w:sz w:val="24"/>
        </w:rPr>
        <w:t>Gradište</w:t>
      </w:r>
      <w:proofErr w:type="spellEnd"/>
      <w:r w:rsidRPr="00F80A39">
        <w:rPr>
          <w:color w:val="000000" w:themeColor="text1"/>
          <w:sz w:val="24"/>
        </w:rPr>
        <w:t xml:space="preserve"> and the head office of the </w:t>
      </w:r>
      <w:proofErr w:type="spellStart"/>
      <w:r w:rsidRPr="00F80A39">
        <w:rPr>
          <w:color w:val="000000" w:themeColor="text1"/>
          <w:sz w:val="24"/>
        </w:rPr>
        <w:t>MoI</w:t>
      </w:r>
      <w:proofErr w:type="spellEnd"/>
      <w:r w:rsidRPr="00F80A39">
        <w:rPr>
          <w:color w:val="000000" w:themeColor="text1"/>
          <w:sz w:val="24"/>
        </w:rPr>
        <w:t>, so the supplier will be obliged to install one side of the 100 Mbit/s radio relay link at this location, which will connect the location of "</w:t>
      </w:r>
      <w:proofErr w:type="spellStart"/>
      <w:r w:rsidRPr="00F80A39">
        <w:rPr>
          <w:color w:val="000000" w:themeColor="text1"/>
          <w:sz w:val="24"/>
        </w:rPr>
        <w:t>Kusić</w:t>
      </w:r>
      <w:proofErr w:type="spellEnd"/>
      <w:r w:rsidRPr="00F80A39">
        <w:rPr>
          <w:color w:val="000000" w:themeColor="text1"/>
          <w:sz w:val="24"/>
        </w:rPr>
        <w:t xml:space="preserve">" with the location of "Bela </w:t>
      </w:r>
      <w:proofErr w:type="spellStart"/>
      <w:r w:rsidRPr="00F80A39">
        <w:rPr>
          <w:color w:val="000000" w:themeColor="text1"/>
          <w:sz w:val="24"/>
        </w:rPr>
        <w:t>Crkva</w:t>
      </w:r>
      <w:proofErr w:type="spellEnd"/>
      <w:r w:rsidRPr="00F80A39">
        <w:rPr>
          <w:color w:val="000000" w:themeColor="text1"/>
          <w:sz w:val="24"/>
        </w:rPr>
        <w:t xml:space="preserve">". </w:t>
      </w:r>
    </w:p>
    <w:p w14:paraId="44DF3EC1" w14:textId="77777777" w:rsidR="00F80A39" w:rsidRPr="00F80A39" w:rsidRDefault="00F80A39" w:rsidP="00F80A39">
      <w:pPr>
        <w:spacing w:after="200" w:line="276" w:lineRule="auto"/>
        <w:jc w:val="both"/>
        <w:rPr>
          <w:rFonts w:eastAsia="Calibri"/>
          <w:bCs/>
          <w:sz w:val="24"/>
          <w:szCs w:val="24"/>
          <w:lang w:val="sr-Cyrl-BA" w:eastAsia="sr-Latn-RS"/>
        </w:rPr>
      </w:pPr>
    </w:p>
    <w:p w14:paraId="437742F6" w14:textId="77777777" w:rsidR="00F80A39" w:rsidRPr="00F80A39" w:rsidRDefault="00F80A39" w:rsidP="00F80A39">
      <w:pPr>
        <w:spacing w:line="276" w:lineRule="auto"/>
        <w:rPr>
          <w:rFonts w:eastAsia="Calibri"/>
          <w:bCs/>
          <w:sz w:val="24"/>
          <w:szCs w:val="24"/>
        </w:rPr>
      </w:pPr>
      <w:r w:rsidRPr="00F80A39">
        <w:rPr>
          <w:noProof/>
          <w:color w:val="000000" w:themeColor="text1"/>
          <w:sz w:val="24"/>
        </w:rPr>
        <w:drawing>
          <wp:inline distT="0" distB="0" distL="0" distR="0" wp14:anchorId="3E13B835" wp14:editId="158E9815">
            <wp:extent cx="5940425" cy="2778760"/>
            <wp:effectExtent l="0" t="0" r="3175"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Kusić.PNG"/>
                    <pic:cNvPicPr/>
                  </pic:nvPicPr>
                  <pic:blipFill>
                    <a:blip r:embed="rId25">
                      <a:extLst>
                        <a:ext uri="{28A0092B-C50C-407E-A947-70E740481C1C}">
                          <a14:useLocalDpi xmlns:a14="http://schemas.microsoft.com/office/drawing/2010/main" val="0"/>
                        </a:ext>
                      </a:extLst>
                    </a:blip>
                    <a:stretch>
                      <a:fillRect/>
                    </a:stretch>
                  </pic:blipFill>
                  <pic:spPr>
                    <a:xfrm>
                      <a:off x="0" y="0"/>
                      <a:ext cx="5940425" cy="2778760"/>
                    </a:xfrm>
                    <a:prstGeom prst="rect">
                      <a:avLst/>
                    </a:prstGeom>
                  </pic:spPr>
                </pic:pic>
              </a:graphicData>
            </a:graphic>
          </wp:inline>
        </w:drawing>
      </w:r>
    </w:p>
    <w:p w14:paraId="5150B0D5" w14:textId="77777777" w:rsidR="00F80A39" w:rsidRPr="00F80A39" w:rsidRDefault="00F80A39" w:rsidP="00F80A39">
      <w:pPr>
        <w:spacing w:after="200" w:line="276" w:lineRule="auto"/>
        <w:jc w:val="center"/>
        <w:rPr>
          <w:rFonts w:eastAsia="Calibri"/>
          <w:bCs/>
          <w:sz w:val="24"/>
          <w:szCs w:val="24"/>
        </w:rPr>
      </w:pPr>
      <w:proofErr w:type="spellStart"/>
      <w:r w:rsidRPr="00F80A39">
        <w:t>Kusić</w:t>
      </w:r>
      <w:proofErr w:type="spellEnd"/>
      <w:r w:rsidRPr="00F80A39">
        <w:t xml:space="preserve"> - Bela </w:t>
      </w:r>
      <w:proofErr w:type="spellStart"/>
      <w:r w:rsidRPr="00F80A39">
        <w:t>Crkva</w:t>
      </w:r>
      <w:proofErr w:type="spellEnd"/>
      <w:r w:rsidRPr="00F80A39">
        <w:t xml:space="preserve"> radio relay link</w:t>
      </w:r>
    </w:p>
    <w:p w14:paraId="1F9CB093" w14:textId="77777777" w:rsidR="00F80A39" w:rsidRPr="00F80A39" w:rsidRDefault="00F80A39" w:rsidP="00F80A39">
      <w:pPr>
        <w:pStyle w:val="ListParagraph"/>
        <w:spacing w:line="276" w:lineRule="auto"/>
        <w:ind w:left="0"/>
        <w:jc w:val="both"/>
        <w:rPr>
          <w:color w:val="000000" w:themeColor="text1"/>
          <w:sz w:val="24"/>
          <w:szCs w:val="24"/>
        </w:rPr>
      </w:pPr>
      <w:r w:rsidRPr="00F80A39">
        <w:rPr>
          <w:color w:val="000000" w:themeColor="text1"/>
          <w:sz w:val="24"/>
        </w:rPr>
        <w:t xml:space="preserve">Video streams from this location would be recorded in the best quality at the central location of the Ministry of Interior of the Republic of Serbia in Belgrade on the central server for video surveillance, and streams of lower quality (minimum 720p) would be transmitted in real time from the central video server, through the telecommunications system of the Ministry of Interior, to the RBPC in </w:t>
      </w:r>
      <w:proofErr w:type="spellStart"/>
      <w:r w:rsidRPr="00F80A39">
        <w:rPr>
          <w:color w:val="000000" w:themeColor="text1"/>
          <w:sz w:val="24"/>
        </w:rPr>
        <w:t>Vršac</w:t>
      </w:r>
      <w:proofErr w:type="spellEnd"/>
      <w:r w:rsidRPr="00F80A39">
        <w:rPr>
          <w:color w:val="000000" w:themeColor="text1"/>
          <w:sz w:val="24"/>
        </w:rPr>
        <w:t xml:space="preserve"> and BPS in Velko </w:t>
      </w:r>
      <w:proofErr w:type="spellStart"/>
      <w:r w:rsidRPr="00F80A39">
        <w:rPr>
          <w:color w:val="000000" w:themeColor="text1"/>
          <w:sz w:val="24"/>
        </w:rPr>
        <w:t>Gradište</w:t>
      </w:r>
      <w:proofErr w:type="spellEnd"/>
      <w:r w:rsidRPr="00F80A39">
        <w:rPr>
          <w:color w:val="000000" w:themeColor="text1"/>
          <w:sz w:val="24"/>
        </w:rPr>
        <w:t>.</w:t>
      </w:r>
    </w:p>
    <w:p w14:paraId="592EBF08" w14:textId="77777777" w:rsidR="00F80A39" w:rsidRPr="00F80A39" w:rsidRDefault="00F80A39" w:rsidP="00F80A39">
      <w:pPr>
        <w:pStyle w:val="ListParagraph"/>
        <w:spacing w:line="276" w:lineRule="auto"/>
        <w:ind w:left="0"/>
        <w:jc w:val="both"/>
        <w:rPr>
          <w:color w:val="000000" w:themeColor="text1"/>
          <w:sz w:val="24"/>
          <w:szCs w:val="24"/>
        </w:rPr>
      </w:pPr>
    </w:p>
    <w:p w14:paraId="7163889E" w14:textId="77777777" w:rsidR="00F80A39" w:rsidRPr="00F80A39" w:rsidRDefault="00F80A39" w:rsidP="00F80A39">
      <w:pPr>
        <w:pStyle w:val="ListParagraph"/>
        <w:spacing w:line="276" w:lineRule="auto"/>
        <w:ind w:left="0"/>
        <w:jc w:val="both"/>
        <w:rPr>
          <w:color w:val="000000" w:themeColor="text1"/>
          <w:sz w:val="24"/>
          <w:szCs w:val="24"/>
        </w:rPr>
      </w:pPr>
      <w:proofErr w:type="gramStart"/>
      <w:r w:rsidRPr="00F80A39">
        <w:rPr>
          <w:color w:val="000000" w:themeColor="text1"/>
          <w:sz w:val="24"/>
        </w:rPr>
        <w:t>For the purpose of</w:t>
      </w:r>
      <w:proofErr w:type="gramEnd"/>
      <w:r w:rsidRPr="00F80A39">
        <w:rPr>
          <w:color w:val="000000" w:themeColor="text1"/>
          <w:sz w:val="24"/>
        </w:rPr>
        <w:t xml:space="preserve"> calculating the capacity of the IT network, </w:t>
      </w:r>
      <w:proofErr w:type="gramStart"/>
      <w:r w:rsidRPr="00F80A39">
        <w:rPr>
          <w:color w:val="000000" w:themeColor="text1"/>
          <w:sz w:val="24"/>
        </w:rPr>
        <w:t>in order to</w:t>
      </w:r>
      <w:proofErr w:type="gramEnd"/>
      <w:r w:rsidRPr="00F80A39">
        <w:rPr>
          <w:color w:val="000000" w:themeColor="text1"/>
          <w:sz w:val="24"/>
        </w:rPr>
        <w:t xml:space="preserve"> transmit the video signal of cameras in real time at a minimum of 720p, a maximum of 3 Mb/s transmission path per video channel shall be available. A stationary system that needs more than 3 Mb/s transmission path, for the transmission of a video signal of 720p quality in real time, shall not be acceptable to the ordering party.</w:t>
      </w:r>
    </w:p>
    <w:p w14:paraId="127D1920" w14:textId="77777777" w:rsidR="00F80A39" w:rsidRPr="00F80A39" w:rsidRDefault="00F80A39" w:rsidP="00F80A39">
      <w:pPr>
        <w:spacing w:line="276" w:lineRule="auto"/>
        <w:jc w:val="both"/>
        <w:rPr>
          <w:rFonts w:eastAsia="Calibri"/>
          <w:bCs/>
          <w:sz w:val="24"/>
          <w:szCs w:val="24"/>
          <w:lang w:val="sr-Cyrl-BA" w:eastAsia="sr-Latn-RS"/>
        </w:rPr>
      </w:pPr>
    </w:p>
    <w:p w14:paraId="6439A0B0" w14:textId="77777777" w:rsidR="00F80A39" w:rsidRPr="00F80A39" w:rsidRDefault="00F80A39" w:rsidP="00F80A39">
      <w:pPr>
        <w:spacing w:line="276" w:lineRule="auto"/>
        <w:rPr>
          <w:color w:val="000000" w:themeColor="text1"/>
          <w:sz w:val="24"/>
          <w:szCs w:val="24"/>
          <w:u w:val="single"/>
        </w:rPr>
      </w:pPr>
      <w:r w:rsidRPr="00F80A39">
        <w:rPr>
          <w:color w:val="000000" w:themeColor="text1"/>
          <w:sz w:val="24"/>
          <w:u w:val="single"/>
        </w:rPr>
        <w:t>Conclusion:</w:t>
      </w:r>
    </w:p>
    <w:p w14:paraId="11D66565" w14:textId="77777777" w:rsidR="00F80A39" w:rsidRPr="00F80A39" w:rsidRDefault="00F80A39" w:rsidP="00F80A39">
      <w:pPr>
        <w:spacing w:line="276" w:lineRule="auto"/>
        <w:rPr>
          <w:color w:val="000000" w:themeColor="text1"/>
          <w:sz w:val="24"/>
          <w:szCs w:val="24"/>
        </w:rPr>
      </w:pPr>
      <w:r w:rsidRPr="00F80A39">
        <w:rPr>
          <w:color w:val="000000" w:themeColor="text1"/>
          <w:sz w:val="24"/>
        </w:rPr>
        <w:t>At this location of "</w:t>
      </w:r>
      <w:proofErr w:type="spellStart"/>
      <w:r w:rsidRPr="00F80A39">
        <w:rPr>
          <w:color w:val="000000" w:themeColor="text1"/>
          <w:sz w:val="24"/>
        </w:rPr>
        <w:t>Kusić</w:t>
      </w:r>
      <w:proofErr w:type="spellEnd"/>
      <w:r w:rsidRPr="00F80A39">
        <w:rPr>
          <w:color w:val="000000" w:themeColor="text1"/>
          <w:sz w:val="24"/>
        </w:rPr>
        <w:t>", it is necessary to deliver and install the following items:</w:t>
      </w:r>
    </w:p>
    <w:p w14:paraId="68FC84EB" w14:textId="77777777" w:rsidR="00F80A39" w:rsidRPr="00F80A39" w:rsidRDefault="00F80A39" w:rsidP="00F80A39">
      <w:pPr>
        <w:spacing w:line="276" w:lineRule="auto"/>
        <w:ind w:left="426" w:hanging="426"/>
        <w:rPr>
          <w:sz w:val="24"/>
          <w:szCs w:val="24"/>
        </w:rPr>
      </w:pPr>
      <w:r w:rsidRPr="00F80A39">
        <w:rPr>
          <w:color w:val="000000" w:themeColor="text1"/>
          <w:sz w:val="24"/>
        </w:rPr>
        <w:t>1.</w:t>
      </w:r>
      <w:r w:rsidRPr="00F80A39">
        <w:rPr>
          <w:color w:val="000000" w:themeColor="text1"/>
          <w:sz w:val="24"/>
        </w:rPr>
        <w:tab/>
      </w:r>
      <w:r w:rsidRPr="00F80A39">
        <w:rPr>
          <w:sz w:val="24"/>
        </w:rPr>
        <w:t>One medium-range stationary system (thermal imaging camera + day/night camera)</w:t>
      </w:r>
    </w:p>
    <w:p w14:paraId="3A84122C"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2. four WDR Bullet IP cameras</w:t>
      </w:r>
    </w:p>
    <w:p w14:paraId="77BA03EA"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3. one switch</w:t>
      </w:r>
    </w:p>
    <w:p w14:paraId="3635115C"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4. one WEB relay</w:t>
      </w:r>
    </w:p>
    <w:p w14:paraId="2CE7B8E2"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5.</w:t>
      </w:r>
      <w:r w:rsidRPr="00F80A39">
        <w:rPr>
          <w:color w:val="000000" w:themeColor="text1"/>
          <w:sz w:val="24"/>
        </w:rPr>
        <w:tab/>
        <w:t>One UPS 19" rack</w:t>
      </w:r>
    </w:p>
    <w:p w14:paraId="50AC945C"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6.</w:t>
      </w:r>
      <w:r w:rsidRPr="00F80A39">
        <w:rPr>
          <w:color w:val="000000" w:themeColor="text1"/>
          <w:sz w:val="24"/>
        </w:rPr>
        <w:tab/>
        <w:t xml:space="preserve">One side of the radio relay link with a capacity of 100 Mbit/s to connect this location with the "Bela </w:t>
      </w:r>
      <w:proofErr w:type="spellStart"/>
      <w:r w:rsidRPr="00F80A39">
        <w:rPr>
          <w:color w:val="000000" w:themeColor="text1"/>
          <w:sz w:val="24"/>
        </w:rPr>
        <w:t>Crkva</w:t>
      </w:r>
      <w:proofErr w:type="spellEnd"/>
      <w:r w:rsidRPr="00F80A39">
        <w:rPr>
          <w:color w:val="000000" w:themeColor="text1"/>
          <w:sz w:val="24"/>
        </w:rPr>
        <w:t>" location</w:t>
      </w:r>
    </w:p>
    <w:p w14:paraId="07C47A99"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7.</w:t>
      </w:r>
      <w:r w:rsidRPr="00F80A39">
        <w:rPr>
          <w:color w:val="000000" w:themeColor="text1"/>
          <w:sz w:val="24"/>
        </w:rPr>
        <w:tab/>
        <w:t xml:space="preserve">One 15U communication cabinet for external mounting with air conditioning </w:t>
      </w:r>
    </w:p>
    <w:p w14:paraId="179FE5A6" w14:textId="77777777" w:rsidR="00F80A39" w:rsidRPr="00F80A39" w:rsidRDefault="00F80A39" w:rsidP="00F80A39">
      <w:pPr>
        <w:spacing w:line="276" w:lineRule="auto"/>
        <w:ind w:left="426" w:hanging="426"/>
        <w:rPr>
          <w:color w:val="000000" w:themeColor="text1"/>
          <w:sz w:val="24"/>
          <w:szCs w:val="24"/>
        </w:rPr>
      </w:pPr>
      <w:r w:rsidRPr="00F80A39">
        <w:rPr>
          <w:color w:val="000000" w:themeColor="text1"/>
          <w:sz w:val="24"/>
        </w:rPr>
        <w:t>8.</w:t>
      </w:r>
      <w:r w:rsidRPr="00F80A39">
        <w:rPr>
          <w:color w:val="000000" w:themeColor="text1"/>
          <w:sz w:val="24"/>
        </w:rPr>
        <w:tab/>
        <w:t>One steel telecommunications pole of 24m with foundations (lattice with platform)</w:t>
      </w:r>
    </w:p>
    <w:p w14:paraId="6C39CF45" w14:textId="77777777" w:rsidR="00F80A39" w:rsidRPr="00F80A39" w:rsidRDefault="00F80A39" w:rsidP="00F80A39">
      <w:pPr>
        <w:pStyle w:val="BodyText"/>
        <w:spacing w:line="276" w:lineRule="auto"/>
        <w:ind w:left="426" w:hanging="426"/>
        <w:rPr>
          <w:rFonts w:ascii="Times New Roman" w:hAnsi="Times New Roman"/>
          <w:color w:val="000000" w:themeColor="text1"/>
          <w:szCs w:val="24"/>
        </w:rPr>
      </w:pPr>
      <w:r w:rsidRPr="00F80A39">
        <w:rPr>
          <w:rFonts w:ascii="Times New Roman" w:hAnsi="Times New Roman"/>
          <w:color w:val="000000" w:themeColor="text1"/>
        </w:rPr>
        <w:t>9.</w:t>
      </w:r>
      <w:r w:rsidRPr="00F80A39">
        <w:rPr>
          <w:rFonts w:ascii="Times New Roman" w:hAnsi="Times New Roman"/>
          <w:color w:val="000000" w:themeColor="text1"/>
        </w:rPr>
        <w:tab/>
        <w:t>Wire panel fence with gate and backfilling of the fenced area</w:t>
      </w:r>
    </w:p>
    <w:p w14:paraId="00D16C3A" w14:textId="77777777" w:rsidR="00F80A39" w:rsidRPr="00F80A39" w:rsidRDefault="00F80A39" w:rsidP="00F80A39">
      <w:pPr>
        <w:spacing w:after="200" w:line="276" w:lineRule="auto"/>
        <w:jc w:val="both"/>
        <w:rPr>
          <w:rFonts w:eastAsia="Calibri"/>
          <w:bCs/>
          <w:sz w:val="24"/>
          <w:szCs w:val="24"/>
          <w:lang w:val="sr-Cyrl-BA" w:eastAsia="sr-Latn-RS"/>
        </w:rPr>
      </w:pPr>
    </w:p>
    <w:p w14:paraId="7D319EBF" w14:textId="77777777" w:rsidR="00F80A39" w:rsidRPr="00F80A39" w:rsidRDefault="00F80A39" w:rsidP="00F80A39">
      <w:pPr>
        <w:pStyle w:val="Heading2"/>
        <w:keepLines w:val="0"/>
        <w:numPr>
          <w:ilvl w:val="1"/>
          <w:numId w:val="0"/>
        </w:numPr>
        <w:overflowPunct w:val="0"/>
        <w:autoSpaceDE w:val="0"/>
        <w:autoSpaceDN w:val="0"/>
        <w:adjustRightInd w:val="0"/>
        <w:spacing w:before="240" w:after="60"/>
        <w:textAlignment w:val="baseline"/>
        <w:rPr>
          <w:rFonts w:ascii="Times New Roman" w:hAnsi="Times New Roman" w:cs="Times New Roman"/>
          <w:sz w:val="28"/>
          <w:szCs w:val="28"/>
        </w:rPr>
      </w:pPr>
      <w:bookmarkStart w:id="15" w:name="_Toc191512994"/>
      <w:r w:rsidRPr="00F80A39">
        <w:rPr>
          <w:rFonts w:ascii="Times New Roman" w:hAnsi="Times New Roman" w:cs="Times New Roman"/>
          <w:sz w:val="28"/>
        </w:rPr>
        <w:t xml:space="preserve">“BPS in Veliko </w:t>
      </w:r>
      <w:proofErr w:type="spellStart"/>
      <w:proofErr w:type="gramStart"/>
      <w:r w:rsidRPr="00F80A39">
        <w:rPr>
          <w:rFonts w:ascii="Times New Roman" w:hAnsi="Times New Roman" w:cs="Times New Roman"/>
          <w:sz w:val="28"/>
        </w:rPr>
        <w:t>Gradište</w:t>
      </w:r>
      <w:proofErr w:type="spellEnd"/>
      <w:r w:rsidRPr="00F80A39">
        <w:rPr>
          <w:rFonts w:ascii="Times New Roman" w:hAnsi="Times New Roman" w:cs="Times New Roman"/>
          <w:sz w:val="28"/>
        </w:rPr>
        <w:t>“ LOCATION</w:t>
      </w:r>
      <w:bookmarkEnd w:id="15"/>
      <w:proofErr w:type="gramEnd"/>
    </w:p>
    <w:p w14:paraId="73A3EFA2" w14:textId="77777777" w:rsidR="00F80A39" w:rsidRPr="00F80A39" w:rsidRDefault="00F80A39" w:rsidP="00F80A39">
      <w:pPr>
        <w:spacing w:after="200" w:line="276" w:lineRule="auto"/>
        <w:jc w:val="both"/>
        <w:rPr>
          <w:rFonts w:eastAsia="Calibri"/>
          <w:bCs/>
          <w:sz w:val="24"/>
          <w:szCs w:val="24"/>
          <w:lang w:val="sr-Cyrl-BA" w:eastAsia="sr-Latn-RS"/>
        </w:rPr>
      </w:pPr>
    </w:p>
    <w:p w14:paraId="732D14F5" w14:textId="67F08182" w:rsidR="00F80A39" w:rsidRPr="00F80A39" w:rsidRDefault="00F80A39" w:rsidP="00F80A39">
      <w:pPr>
        <w:jc w:val="both"/>
        <w:rPr>
          <w:rFonts w:eastAsia="ArialMT"/>
          <w:sz w:val="24"/>
          <w:szCs w:val="24"/>
        </w:rPr>
      </w:pPr>
      <w:r w:rsidRPr="00F80A39">
        <w:rPr>
          <w:sz w:val="24"/>
        </w:rPr>
        <w:t xml:space="preserve">The location of the "BPS in Veliko </w:t>
      </w:r>
      <w:proofErr w:type="spellStart"/>
      <w:r w:rsidRPr="00F80A39">
        <w:rPr>
          <w:sz w:val="24"/>
        </w:rPr>
        <w:t>Gradište</w:t>
      </w:r>
      <w:proofErr w:type="spellEnd"/>
      <w:r w:rsidRPr="00F80A39">
        <w:rPr>
          <w:sz w:val="24"/>
        </w:rPr>
        <w:t xml:space="preserve">" </w:t>
      </w:r>
      <w:proofErr w:type="gramStart"/>
      <w:r w:rsidRPr="00F80A39">
        <w:rPr>
          <w:sz w:val="24"/>
        </w:rPr>
        <w:t>is located in</w:t>
      </w:r>
      <w:proofErr w:type="gramEnd"/>
      <w:r w:rsidRPr="00F80A39">
        <w:rPr>
          <w:sz w:val="24"/>
        </w:rPr>
        <w:t xml:space="preserve"> the territory of the Municipality of Veliko </w:t>
      </w:r>
      <w:proofErr w:type="spellStart"/>
      <w:r w:rsidRPr="00F80A39">
        <w:rPr>
          <w:sz w:val="24"/>
        </w:rPr>
        <w:t>Gradište</w:t>
      </w:r>
      <w:proofErr w:type="spellEnd"/>
      <w:r w:rsidRPr="00F80A39">
        <w:rPr>
          <w:sz w:val="24"/>
        </w:rPr>
        <w:t>. The local coordination cent</w:t>
      </w:r>
      <w:r w:rsidR="00500B6E">
        <w:rPr>
          <w:sz w:val="24"/>
        </w:rPr>
        <w:t>re</w:t>
      </w:r>
      <w:r w:rsidRPr="00F80A39">
        <w:rPr>
          <w:sz w:val="24"/>
        </w:rPr>
        <w:t xml:space="preserve"> (LCC) for the protection of the state border with the Republic of Romania is planned to be built at that location. For this purpose, it is necessary to provide one set for monitoring the operation of stationary systems for state border surveillance.</w:t>
      </w:r>
    </w:p>
    <w:p w14:paraId="2389E5A1" w14:textId="77777777" w:rsidR="00F80A39" w:rsidRPr="00F80A39" w:rsidRDefault="00F80A39" w:rsidP="00F80A39">
      <w:pPr>
        <w:rPr>
          <w:rFonts w:eastAsia="ArialMT"/>
          <w:color w:val="FF0000"/>
          <w:sz w:val="24"/>
          <w:szCs w:val="24"/>
        </w:rPr>
      </w:pPr>
    </w:p>
    <w:p w14:paraId="7C3B173E"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Furthermore, it is necessary to provide a UPS device for uninterrupted power supply </w:t>
      </w:r>
      <w:proofErr w:type="gramStart"/>
      <w:r w:rsidRPr="00F80A39">
        <w:rPr>
          <w:color w:val="000000" w:themeColor="text1"/>
          <w:sz w:val="24"/>
        </w:rPr>
        <w:t>in order for</w:t>
      </w:r>
      <w:proofErr w:type="gramEnd"/>
      <w:r w:rsidRPr="00F80A39">
        <w:rPr>
          <w:color w:val="000000" w:themeColor="text1"/>
          <w:sz w:val="24"/>
        </w:rPr>
        <w:t xml:space="preserve"> the Centre to be functional even in the event of a power outage. In the area (LCC) where the workstation and LCD TV are being installed, it is necessary to perform the installation of high and low current.</w:t>
      </w:r>
    </w:p>
    <w:p w14:paraId="01F7A9DA" w14:textId="77777777" w:rsidR="00F80A39" w:rsidRPr="00F80A39" w:rsidRDefault="00F80A39" w:rsidP="00F80A39">
      <w:pPr>
        <w:rPr>
          <w:rFonts w:eastAsia="ArialMT"/>
          <w:color w:val="FF0000"/>
          <w:sz w:val="24"/>
          <w:szCs w:val="24"/>
        </w:rPr>
      </w:pPr>
    </w:p>
    <w:p w14:paraId="153BBB48"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The installation of low current should be carried out in such a manner as to provide six RJ45 connectors. The connectors are installed in such a manner that the UTP cable Cat. 6 runs from the room of the RCC to the communication cabinet in the border police facility. UTP cables are laid in wall ducts and end on one side at wall sockets, and on the other at the patch panel with the corresponding number of ports in the communication cabinet. The installed connectors must be </w:t>
      </w:r>
      <w:proofErr w:type="gramStart"/>
      <w:r w:rsidRPr="00F80A39">
        <w:rPr>
          <w:color w:val="000000" w:themeColor="text1"/>
          <w:sz w:val="24"/>
        </w:rPr>
        <w:t>marked</w:t>
      </w:r>
      <w:proofErr w:type="gramEnd"/>
      <w:r w:rsidRPr="00F80A39">
        <w:rPr>
          <w:color w:val="000000" w:themeColor="text1"/>
          <w:sz w:val="24"/>
        </w:rPr>
        <w:t xml:space="preserve"> and the installation must be measured. The average distance between the LCC room and the communication cabinet is 60 meters.</w:t>
      </w:r>
    </w:p>
    <w:p w14:paraId="2F8C7DA5" w14:textId="77777777" w:rsidR="00F80A39" w:rsidRPr="00F80A39" w:rsidRDefault="00F80A39" w:rsidP="00F80A39">
      <w:pPr>
        <w:rPr>
          <w:rFonts w:eastAsia="ArialMT"/>
          <w:color w:val="FF0000"/>
          <w:sz w:val="24"/>
          <w:szCs w:val="24"/>
        </w:rPr>
      </w:pPr>
    </w:p>
    <w:p w14:paraId="3BBCEE2C" w14:textId="77777777" w:rsidR="00F80A39" w:rsidRPr="00F80A39" w:rsidRDefault="00F80A39" w:rsidP="00F80A39">
      <w:pPr>
        <w:spacing w:line="276" w:lineRule="auto"/>
        <w:jc w:val="both"/>
        <w:rPr>
          <w:color w:val="000000" w:themeColor="text1"/>
          <w:sz w:val="24"/>
          <w:szCs w:val="24"/>
        </w:rPr>
      </w:pPr>
      <w:r w:rsidRPr="00F80A39">
        <w:rPr>
          <w:color w:val="000000" w:themeColor="text1"/>
          <w:sz w:val="24"/>
        </w:rPr>
        <w:t xml:space="preserve">The installation of high current should be carried out in such a manner to provide four 230V connectors. The connectors are installed so that the power cables are run through from the RCC room to the nearest power distribution cabinet in the regional centre building. Power cables are run through the wall ducts and end in wall sockets on one side, and on a separate fuse in the distribution cabinet. The connector in the distribution cabinet is installed from the field </w:t>
      </w:r>
    </w:p>
    <w:p w14:paraId="5A09CF8C" w14:textId="77777777" w:rsidR="00F80A39" w:rsidRPr="00F80A39" w:rsidRDefault="00F80A39" w:rsidP="00F80A39">
      <w:pPr>
        <w:spacing w:line="276" w:lineRule="auto"/>
        <w:jc w:val="both"/>
        <w:rPr>
          <w:color w:val="000000" w:themeColor="text1"/>
          <w:sz w:val="24"/>
          <w:szCs w:val="24"/>
        </w:rPr>
      </w:pPr>
    </w:p>
    <w:p w14:paraId="456C053A" w14:textId="77777777" w:rsidR="00F80A39" w:rsidRPr="00F80A39" w:rsidRDefault="00F80A39" w:rsidP="00F80A39">
      <w:pPr>
        <w:spacing w:line="276" w:lineRule="auto"/>
        <w:jc w:val="both"/>
        <w:rPr>
          <w:sz w:val="24"/>
          <w:szCs w:val="24"/>
        </w:rPr>
      </w:pPr>
      <w:r w:rsidRPr="00F80A39">
        <w:rPr>
          <w:sz w:val="24"/>
        </w:rPr>
        <w:t>for aggregate power supply (if there is one). The power of installed connectors must be sufficient to power a UPS device of at least 4.5 kW. Installed connectors must be marked. The average distance between the LCC room and the current distribution cabinet is 50 meters.</w:t>
      </w:r>
    </w:p>
    <w:p w14:paraId="5C1153F7" w14:textId="77777777" w:rsidR="00F80A39" w:rsidRPr="00F80A39" w:rsidRDefault="00F80A39" w:rsidP="00F80A39">
      <w:pPr>
        <w:rPr>
          <w:rFonts w:eastAsia="ArialMT"/>
          <w:sz w:val="24"/>
          <w:szCs w:val="24"/>
        </w:rPr>
      </w:pPr>
    </w:p>
    <w:p w14:paraId="1FCF1907" w14:textId="77777777" w:rsidR="00F80A39" w:rsidRPr="00F80A39" w:rsidRDefault="00F80A39" w:rsidP="00F80A39">
      <w:pPr>
        <w:rPr>
          <w:rFonts w:eastAsia="ArialMT"/>
          <w:sz w:val="24"/>
          <w:szCs w:val="24"/>
        </w:rPr>
      </w:pPr>
      <w:r w:rsidRPr="00F80A39">
        <w:rPr>
          <w:sz w:val="24"/>
        </w:rPr>
        <w:t xml:space="preserve">The location is connected to the </w:t>
      </w:r>
      <w:proofErr w:type="spellStart"/>
      <w:r w:rsidRPr="00F80A39">
        <w:rPr>
          <w:sz w:val="24"/>
        </w:rPr>
        <w:t>MoI</w:t>
      </w:r>
      <w:proofErr w:type="spellEnd"/>
      <w:r w:rsidRPr="00F80A39">
        <w:rPr>
          <w:sz w:val="24"/>
        </w:rPr>
        <w:t xml:space="preserve"> telecommunications network.</w:t>
      </w:r>
    </w:p>
    <w:p w14:paraId="66FFE367" w14:textId="77777777" w:rsidR="00F80A39" w:rsidRPr="00F80A39" w:rsidRDefault="00F80A39" w:rsidP="00F80A39">
      <w:pPr>
        <w:rPr>
          <w:rFonts w:eastAsia="ArialMT"/>
          <w:sz w:val="24"/>
          <w:szCs w:val="24"/>
        </w:rPr>
      </w:pPr>
    </w:p>
    <w:p w14:paraId="01C3D9A9" w14:textId="77777777" w:rsidR="00F80A39" w:rsidRPr="00F80A39" w:rsidRDefault="00F80A39" w:rsidP="00F80A39">
      <w:pPr>
        <w:rPr>
          <w:rFonts w:eastAsia="ArialMT"/>
          <w:sz w:val="24"/>
          <w:szCs w:val="24"/>
        </w:rPr>
      </w:pPr>
      <w:r w:rsidRPr="00F80A39">
        <w:rPr>
          <w:sz w:val="24"/>
        </w:rPr>
        <w:t xml:space="preserve">At the location (LCC) of the border police centres in the border police station in </w:t>
      </w:r>
      <w:proofErr w:type="spellStart"/>
      <w:r w:rsidRPr="00F80A39">
        <w:rPr>
          <w:sz w:val="24"/>
        </w:rPr>
        <w:t>Veliki</w:t>
      </w:r>
      <w:proofErr w:type="spellEnd"/>
      <w:r w:rsidRPr="00F80A39">
        <w:rPr>
          <w:sz w:val="24"/>
        </w:rPr>
        <w:t xml:space="preserve"> </w:t>
      </w:r>
      <w:proofErr w:type="spellStart"/>
      <w:r w:rsidRPr="00F80A39">
        <w:rPr>
          <w:sz w:val="24"/>
        </w:rPr>
        <w:t>Gradište</w:t>
      </w:r>
      <w:proofErr w:type="spellEnd"/>
      <w:r w:rsidRPr="00F80A39">
        <w:rPr>
          <w:sz w:val="24"/>
        </w:rPr>
        <w:t>, the following items must be delivered and installed:</w:t>
      </w:r>
    </w:p>
    <w:p w14:paraId="5181E9CE" w14:textId="77777777" w:rsidR="00F80A39" w:rsidRPr="00F80A39" w:rsidRDefault="00F80A39" w:rsidP="00F80A39">
      <w:pPr>
        <w:rPr>
          <w:rFonts w:eastAsia="ArialMT"/>
          <w:sz w:val="24"/>
          <w:szCs w:val="24"/>
        </w:rPr>
      </w:pPr>
    </w:p>
    <w:p w14:paraId="7FF373A1" w14:textId="77777777" w:rsidR="00F80A39" w:rsidRPr="00F80A39" w:rsidRDefault="00F80A39" w:rsidP="00F80A39">
      <w:pPr>
        <w:ind w:firstLine="720"/>
        <w:rPr>
          <w:rFonts w:eastAsia="ArialMT"/>
          <w:sz w:val="24"/>
          <w:szCs w:val="24"/>
        </w:rPr>
      </w:pPr>
      <w:r w:rsidRPr="00F80A39">
        <w:rPr>
          <w:sz w:val="24"/>
        </w:rPr>
        <w:t>1. One workstation with accompanying surveillance software</w:t>
      </w:r>
    </w:p>
    <w:p w14:paraId="39A7D8A1" w14:textId="77777777" w:rsidR="00F80A39" w:rsidRPr="00F80A39" w:rsidRDefault="00F80A39" w:rsidP="00F80A39">
      <w:pPr>
        <w:ind w:firstLine="720"/>
        <w:rPr>
          <w:rFonts w:eastAsia="ArialMT"/>
          <w:sz w:val="24"/>
          <w:szCs w:val="24"/>
        </w:rPr>
      </w:pPr>
      <w:r w:rsidRPr="00F80A39">
        <w:rPr>
          <w:sz w:val="24"/>
        </w:rPr>
        <w:t>2. Three monitors of minimum 23.5"</w:t>
      </w:r>
    </w:p>
    <w:p w14:paraId="772E7D1D" w14:textId="77777777" w:rsidR="00F80A39" w:rsidRPr="00F80A39" w:rsidRDefault="00F80A39" w:rsidP="00F80A39">
      <w:pPr>
        <w:ind w:firstLine="720"/>
        <w:rPr>
          <w:rFonts w:eastAsia="ArialMT"/>
          <w:sz w:val="24"/>
          <w:szCs w:val="24"/>
        </w:rPr>
      </w:pPr>
      <w:r w:rsidRPr="00F80A39">
        <w:rPr>
          <w:sz w:val="24"/>
        </w:rPr>
        <w:t>3. One LCD screen on the wall, of minimum 65"</w:t>
      </w:r>
    </w:p>
    <w:p w14:paraId="4D82BF90" w14:textId="77777777" w:rsidR="00F80A39" w:rsidRPr="00F80A39" w:rsidRDefault="00F80A39" w:rsidP="00F80A39">
      <w:pPr>
        <w:ind w:firstLine="720"/>
        <w:rPr>
          <w:rFonts w:eastAsia="ArialMT"/>
          <w:sz w:val="24"/>
          <w:szCs w:val="24"/>
        </w:rPr>
      </w:pPr>
      <w:r w:rsidRPr="00F80A39">
        <w:rPr>
          <w:sz w:val="24"/>
        </w:rPr>
        <w:t xml:space="preserve">4. One UPS </w:t>
      </w:r>
    </w:p>
    <w:p w14:paraId="2BFBE53C" w14:textId="77777777" w:rsidR="00F80A39" w:rsidRPr="00F80A39" w:rsidRDefault="00F80A39" w:rsidP="00F80A39">
      <w:pPr>
        <w:ind w:firstLine="720"/>
        <w:rPr>
          <w:rFonts w:eastAsia="ArialMT"/>
          <w:sz w:val="24"/>
          <w:szCs w:val="24"/>
        </w:rPr>
      </w:pPr>
      <w:r w:rsidRPr="00F80A39">
        <w:rPr>
          <w:sz w:val="24"/>
        </w:rPr>
        <w:t xml:space="preserve">5. One desk </w:t>
      </w:r>
    </w:p>
    <w:p w14:paraId="7995F42D" w14:textId="77777777" w:rsidR="00F80A39" w:rsidRPr="00F80A39" w:rsidRDefault="00F80A39" w:rsidP="00F80A39">
      <w:pPr>
        <w:ind w:firstLine="720"/>
        <w:rPr>
          <w:rFonts w:eastAsia="ArialMT"/>
          <w:sz w:val="24"/>
          <w:szCs w:val="24"/>
        </w:rPr>
      </w:pPr>
      <w:r w:rsidRPr="00F80A39">
        <w:rPr>
          <w:sz w:val="24"/>
        </w:rPr>
        <w:t>6. Two chairs</w:t>
      </w:r>
    </w:p>
    <w:p w14:paraId="08C56A32" w14:textId="77777777" w:rsidR="00F80A39" w:rsidRPr="00F80A39" w:rsidRDefault="00F80A39" w:rsidP="00F80A39">
      <w:pPr>
        <w:ind w:firstLine="720"/>
        <w:rPr>
          <w:rFonts w:eastAsia="ArialMT"/>
          <w:sz w:val="24"/>
          <w:szCs w:val="24"/>
        </w:rPr>
      </w:pPr>
      <w:r w:rsidRPr="00F80A39">
        <w:rPr>
          <w:sz w:val="24"/>
        </w:rPr>
        <w:t xml:space="preserve">7. High and low current installation </w:t>
      </w:r>
    </w:p>
    <w:p w14:paraId="1887BFC8" w14:textId="77777777" w:rsidR="00F80A39" w:rsidRPr="00F80A39" w:rsidRDefault="00F80A39" w:rsidP="00F80A39">
      <w:pPr>
        <w:spacing w:line="276" w:lineRule="auto"/>
        <w:ind w:firstLine="720"/>
        <w:jc w:val="both"/>
        <w:rPr>
          <w:rFonts w:eastAsia="ArialMT"/>
          <w:sz w:val="24"/>
          <w:szCs w:val="24"/>
        </w:rPr>
      </w:pPr>
      <w:r w:rsidRPr="00F80A39">
        <w:rPr>
          <w:sz w:val="24"/>
        </w:rPr>
        <w:t>8. One cabinet</w:t>
      </w:r>
    </w:p>
    <w:p w14:paraId="2AD5174D" w14:textId="77777777" w:rsidR="00F80A39" w:rsidRPr="00F80A39" w:rsidRDefault="00F80A39" w:rsidP="00F80A39">
      <w:pPr>
        <w:spacing w:after="200" w:line="276" w:lineRule="auto"/>
        <w:jc w:val="both"/>
        <w:rPr>
          <w:rFonts w:eastAsia="Calibri"/>
          <w:bCs/>
          <w:sz w:val="24"/>
          <w:szCs w:val="24"/>
          <w:lang w:val="sr-Cyrl-BA" w:eastAsia="sr-Latn-RS"/>
        </w:rPr>
      </w:pPr>
    </w:p>
    <w:p w14:paraId="4BEBAEED" w14:textId="77777777" w:rsidR="00F80A39" w:rsidRPr="00F80A39" w:rsidRDefault="00F80A39" w:rsidP="00F80A39">
      <w:pPr>
        <w:pStyle w:val="Heading2"/>
        <w:keepLines w:val="0"/>
        <w:numPr>
          <w:ilvl w:val="1"/>
          <w:numId w:val="0"/>
        </w:numPr>
        <w:overflowPunct w:val="0"/>
        <w:autoSpaceDE w:val="0"/>
        <w:autoSpaceDN w:val="0"/>
        <w:adjustRightInd w:val="0"/>
        <w:spacing w:before="240" w:after="60" w:line="276" w:lineRule="auto"/>
        <w:textAlignment w:val="baseline"/>
        <w:rPr>
          <w:rFonts w:ascii="Times New Roman" w:hAnsi="Times New Roman" w:cs="Times New Roman"/>
          <w:bCs/>
          <w:color w:val="000000" w:themeColor="text1"/>
          <w:sz w:val="28"/>
          <w:szCs w:val="28"/>
        </w:rPr>
        <w:sectPr w:rsidR="00F80A39" w:rsidRPr="00F80A39" w:rsidSect="00F80A39">
          <w:headerReference w:type="default" r:id="rId26"/>
          <w:footerReference w:type="default" r:id="rId27"/>
          <w:pgSz w:w="11907" w:h="16840" w:code="9"/>
          <w:pgMar w:top="2390" w:right="1134" w:bottom="1134" w:left="1418" w:header="1134" w:footer="1134" w:gutter="0"/>
          <w:cols w:space="720"/>
          <w:docGrid w:linePitch="360"/>
        </w:sectPr>
      </w:pPr>
    </w:p>
    <w:p w14:paraId="2BA29EA7" w14:textId="77777777" w:rsidR="00F80A39" w:rsidRPr="00F80A39" w:rsidRDefault="00F80A39" w:rsidP="00F80A39">
      <w:pPr>
        <w:pStyle w:val="Heading1"/>
        <w:rPr>
          <w:rFonts w:ascii="Times New Roman" w:hAnsi="Times New Roman" w:cs="Times New Roman"/>
          <w:sz w:val="32"/>
          <w:szCs w:val="32"/>
        </w:rPr>
      </w:pPr>
    </w:p>
    <w:p w14:paraId="18AD3D5E" w14:textId="77777777" w:rsidR="00F80A39" w:rsidRPr="00F80A39" w:rsidRDefault="00F80A39" w:rsidP="00F80A39">
      <w:pPr>
        <w:pStyle w:val="Heading1"/>
        <w:keepLines w:val="0"/>
        <w:spacing w:before="0" w:after="0"/>
        <w:rPr>
          <w:rFonts w:ascii="Times New Roman" w:hAnsi="Times New Roman" w:cs="Times New Roman"/>
          <w:sz w:val="32"/>
          <w:szCs w:val="32"/>
        </w:rPr>
      </w:pPr>
      <w:bookmarkStart w:id="16" w:name="_Toc191512995"/>
      <w:r w:rsidRPr="00F80A39">
        <w:rPr>
          <w:rFonts w:ascii="Times New Roman" w:hAnsi="Times New Roman" w:cs="Times New Roman"/>
          <w:sz w:val="32"/>
        </w:rPr>
        <w:t>COMPREHENSIVE LIST OF REQUIRED EQUIPMENT</w:t>
      </w:r>
      <w:bookmarkEnd w:id="16"/>
    </w:p>
    <w:p w14:paraId="49180AAD" w14:textId="77777777" w:rsidR="00F80A39" w:rsidRPr="00F80A39" w:rsidRDefault="00F80A39" w:rsidP="00F80A39">
      <w:pPr>
        <w:jc w:val="both"/>
        <w:rPr>
          <w:color w:val="000000" w:themeColor="text1"/>
          <w:sz w:val="24"/>
        </w:rPr>
      </w:pPr>
    </w:p>
    <w:p w14:paraId="632DD0C5" w14:textId="4C9DCD4F" w:rsidR="00F80A39" w:rsidRDefault="00F80A39" w:rsidP="009E19A2">
      <w:pPr>
        <w:jc w:val="both"/>
        <w:rPr>
          <w:color w:val="000000" w:themeColor="text1"/>
          <w:sz w:val="24"/>
        </w:rPr>
      </w:pPr>
      <w:r w:rsidRPr="00F80A39">
        <w:rPr>
          <w:color w:val="000000" w:themeColor="text1"/>
          <w:sz w:val="24"/>
        </w:rPr>
        <w:t>The table shows a recapitulation of the equipment for the implementation of this Project within the scope of ​​competence of the Regional Border Police Centre towards the Republic of Romania.</w:t>
      </w:r>
    </w:p>
    <w:p w14:paraId="5FFFFFAD" w14:textId="77777777" w:rsidR="007C7A59" w:rsidRDefault="007C7A59" w:rsidP="009E19A2">
      <w:pPr>
        <w:jc w:val="both"/>
        <w:rPr>
          <w:color w:val="000000" w:themeColor="text1"/>
          <w:sz w:val="24"/>
        </w:rPr>
      </w:pPr>
    </w:p>
    <w:tbl>
      <w:tblPr>
        <w:tblStyle w:val="TableGrid"/>
        <w:tblW w:w="15830" w:type="dxa"/>
        <w:tblInd w:w="-714" w:type="dxa"/>
        <w:tblLook w:val="04A0" w:firstRow="1" w:lastRow="0" w:firstColumn="1" w:lastColumn="0" w:noHBand="0" w:noVBand="1"/>
      </w:tblPr>
      <w:tblGrid>
        <w:gridCol w:w="565"/>
        <w:gridCol w:w="5531"/>
        <w:gridCol w:w="709"/>
        <w:gridCol w:w="708"/>
        <w:gridCol w:w="709"/>
        <w:gridCol w:w="680"/>
        <w:gridCol w:w="648"/>
        <w:gridCol w:w="707"/>
        <w:gridCol w:w="706"/>
        <w:gridCol w:w="683"/>
        <w:gridCol w:w="648"/>
        <w:gridCol w:w="468"/>
        <w:gridCol w:w="755"/>
        <w:gridCol w:w="780"/>
        <w:gridCol w:w="871"/>
        <w:gridCol w:w="662"/>
      </w:tblGrid>
      <w:tr w:rsidR="007C7A59" w:rsidRPr="004A4EF1" w14:paraId="63D9818E" w14:textId="77777777" w:rsidTr="00F06886">
        <w:trPr>
          <w:cantSplit/>
          <w:trHeight w:val="1410"/>
        </w:trPr>
        <w:tc>
          <w:tcPr>
            <w:tcW w:w="565" w:type="dxa"/>
            <w:shd w:val="clear" w:color="auto" w:fill="BFBFBF" w:themeFill="background1" w:themeFillShade="BF"/>
          </w:tcPr>
          <w:p w14:paraId="4C51B5CF" w14:textId="77777777" w:rsidR="007C7A59" w:rsidRPr="006A7411" w:rsidRDefault="007C7A59" w:rsidP="00F06886"/>
        </w:tc>
        <w:tc>
          <w:tcPr>
            <w:tcW w:w="5531" w:type="dxa"/>
            <w:shd w:val="clear" w:color="auto" w:fill="BFBFBF" w:themeFill="background1" w:themeFillShade="BF"/>
            <w:vAlign w:val="center"/>
          </w:tcPr>
          <w:p w14:paraId="75B89C83" w14:textId="77777777" w:rsidR="007C7A59" w:rsidRPr="006A7411" w:rsidRDefault="007C7A59" w:rsidP="00F06886">
            <w:pPr>
              <w:rPr>
                <w:b/>
                <w:bCs/>
              </w:rPr>
            </w:pPr>
            <w:r w:rsidRPr="006A7411">
              <w:rPr>
                <w:b/>
                <w:bCs/>
              </w:rPr>
              <w:t>Item / Location of installation</w:t>
            </w:r>
          </w:p>
        </w:tc>
        <w:tc>
          <w:tcPr>
            <w:tcW w:w="709" w:type="dxa"/>
            <w:shd w:val="clear" w:color="auto" w:fill="BFBFBF" w:themeFill="background1" w:themeFillShade="BF"/>
            <w:textDirection w:val="btLr"/>
            <w:vAlign w:val="center"/>
          </w:tcPr>
          <w:p w14:paraId="46595762" w14:textId="77777777" w:rsidR="007C7A59" w:rsidRPr="006A7411" w:rsidRDefault="007C7A59" w:rsidP="00F06886">
            <w:pPr>
              <w:ind w:right="113"/>
              <w:jc w:val="center"/>
              <w:rPr>
                <w:sz w:val="18"/>
                <w:szCs w:val="18"/>
              </w:rPr>
            </w:pPr>
            <w:r w:rsidRPr="006A7411">
              <w:rPr>
                <w:sz w:val="18"/>
                <w:szCs w:val="18"/>
              </w:rPr>
              <w:t>Location "</w:t>
            </w:r>
            <w:proofErr w:type="spellStart"/>
            <w:r w:rsidRPr="006A7411">
              <w:rPr>
                <w:sz w:val="18"/>
                <w:szCs w:val="18"/>
              </w:rPr>
              <w:t>Vrbica</w:t>
            </w:r>
            <w:proofErr w:type="spellEnd"/>
            <w:r w:rsidRPr="006A7411">
              <w:rPr>
                <w:sz w:val="18"/>
                <w:szCs w:val="18"/>
              </w:rPr>
              <w:t>"</w:t>
            </w:r>
          </w:p>
        </w:tc>
        <w:tc>
          <w:tcPr>
            <w:tcW w:w="708" w:type="dxa"/>
            <w:shd w:val="clear" w:color="auto" w:fill="BFBFBF" w:themeFill="background1" w:themeFillShade="BF"/>
            <w:textDirection w:val="btLr"/>
            <w:vAlign w:val="center"/>
          </w:tcPr>
          <w:p w14:paraId="6C7A25F0" w14:textId="77777777" w:rsidR="007C7A59" w:rsidRDefault="007C7A59" w:rsidP="00F06886">
            <w:pPr>
              <w:ind w:right="113"/>
              <w:jc w:val="center"/>
              <w:rPr>
                <w:sz w:val="18"/>
                <w:szCs w:val="18"/>
              </w:rPr>
            </w:pPr>
            <w:r w:rsidRPr="006A7411">
              <w:rPr>
                <w:sz w:val="18"/>
                <w:szCs w:val="18"/>
              </w:rPr>
              <w:t xml:space="preserve">Location </w:t>
            </w:r>
          </w:p>
          <w:p w14:paraId="250E5223" w14:textId="77777777" w:rsidR="007C7A59" w:rsidRPr="006A7411" w:rsidRDefault="007C7A59" w:rsidP="00F06886">
            <w:pPr>
              <w:ind w:right="113"/>
              <w:jc w:val="center"/>
              <w:rPr>
                <w:sz w:val="18"/>
                <w:szCs w:val="18"/>
              </w:rPr>
            </w:pPr>
            <w:r w:rsidRPr="006A7411">
              <w:rPr>
                <w:sz w:val="18"/>
                <w:szCs w:val="18"/>
              </w:rPr>
              <w:t xml:space="preserve">"Srpska </w:t>
            </w:r>
            <w:proofErr w:type="spellStart"/>
            <w:r w:rsidRPr="006A7411">
              <w:rPr>
                <w:sz w:val="18"/>
                <w:szCs w:val="18"/>
              </w:rPr>
              <w:t>Crnja</w:t>
            </w:r>
            <w:proofErr w:type="spellEnd"/>
            <w:r w:rsidRPr="006A7411">
              <w:rPr>
                <w:sz w:val="18"/>
                <w:szCs w:val="18"/>
              </w:rPr>
              <w:t xml:space="preserve">" </w:t>
            </w:r>
          </w:p>
        </w:tc>
        <w:tc>
          <w:tcPr>
            <w:tcW w:w="709" w:type="dxa"/>
            <w:shd w:val="clear" w:color="auto" w:fill="BFBFBF" w:themeFill="background1" w:themeFillShade="BF"/>
            <w:textDirection w:val="btLr"/>
            <w:vAlign w:val="center"/>
          </w:tcPr>
          <w:p w14:paraId="3171DC90" w14:textId="77777777" w:rsidR="007C7A59" w:rsidRDefault="007C7A59" w:rsidP="00F06886">
            <w:pPr>
              <w:ind w:right="113"/>
              <w:jc w:val="center"/>
              <w:rPr>
                <w:sz w:val="18"/>
                <w:szCs w:val="18"/>
              </w:rPr>
            </w:pPr>
            <w:r w:rsidRPr="006A7411">
              <w:rPr>
                <w:sz w:val="18"/>
                <w:szCs w:val="18"/>
              </w:rPr>
              <w:t xml:space="preserve">Location </w:t>
            </w:r>
          </w:p>
          <w:p w14:paraId="78273D9A" w14:textId="77777777" w:rsidR="007C7A59" w:rsidRPr="006A7411" w:rsidRDefault="007C7A59" w:rsidP="00F06886">
            <w:pPr>
              <w:ind w:right="113"/>
              <w:jc w:val="center"/>
              <w:rPr>
                <w:sz w:val="18"/>
                <w:szCs w:val="18"/>
              </w:rPr>
            </w:pPr>
            <w:r w:rsidRPr="006A7411">
              <w:rPr>
                <w:sz w:val="18"/>
                <w:szCs w:val="18"/>
              </w:rPr>
              <w:t>"Jaša Tomić"</w:t>
            </w:r>
          </w:p>
        </w:tc>
        <w:tc>
          <w:tcPr>
            <w:tcW w:w="680" w:type="dxa"/>
            <w:shd w:val="clear" w:color="auto" w:fill="BFBFBF" w:themeFill="background1" w:themeFillShade="BF"/>
            <w:textDirection w:val="btLr"/>
            <w:vAlign w:val="center"/>
          </w:tcPr>
          <w:p w14:paraId="14732D1E" w14:textId="77777777" w:rsidR="007C7A59" w:rsidRDefault="007C7A59" w:rsidP="00F06886">
            <w:pPr>
              <w:ind w:right="113"/>
              <w:jc w:val="center"/>
              <w:rPr>
                <w:sz w:val="18"/>
                <w:szCs w:val="18"/>
              </w:rPr>
            </w:pPr>
            <w:r w:rsidRPr="006A7411">
              <w:rPr>
                <w:sz w:val="18"/>
                <w:szCs w:val="18"/>
              </w:rPr>
              <w:t xml:space="preserve">Location </w:t>
            </w:r>
          </w:p>
          <w:p w14:paraId="2196883B" w14:textId="77777777" w:rsidR="007C7A59" w:rsidRPr="006A7411" w:rsidRDefault="007C7A59" w:rsidP="00F06886">
            <w:pPr>
              <w:ind w:right="113"/>
              <w:jc w:val="center"/>
              <w:rPr>
                <w:sz w:val="18"/>
                <w:szCs w:val="18"/>
              </w:rPr>
            </w:pPr>
            <w:r w:rsidRPr="006A7411">
              <w:rPr>
                <w:sz w:val="18"/>
                <w:szCs w:val="18"/>
              </w:rPr>
              <w:t>"</w:t>
            </w:r>
            <w:proofErr w:type="spellStart"/>
            <w:r w:rsidRPr="006A7411">
              <w:rPr>
                <w:sz w:val="18"/>
                <w:szCs w:val="18"/>
              </w:rPr>
              <w:t>Veliki</w:t>
            </w:r>
            <w:proofErr w:type="spellEnd"/>
            <w:r w:rsidRPr="006A7411">
              <w:rPr>
                <w:sz w:val="18"/>
                <w:szCs w:val="18"/>
              </w:rPr>
              <w:t xml:space="preserve"> Gaj"</w:t>
            </w:r>
          </w:p>
        </w:tc>
        <w:tc>
          <w:tcPr>
            <w:tcW w:w="648" w:type="dxa"/>
            <w:shd w:val="clear" w:color="auto" w:fill="BFBFBF" w:themeFill="background1" w:themeFillShade="BF"/>
            <w:textDirection w:val="btLr"/>
            <w:vAlign w:val="center"/>
          </w:tcPr>
          <w:p w14:paraId="26F4F8FB" w14:textId="77777777" w:rsidR="007C7A59" w:rsidRDefault="007C7A59" w:rsidP="00F06886">
            <w:pPr>
              <w:ind w:right="113"/>
              <w:jc w:val="center"/>
              <w:rPr>
                <w:sz w:val="18"/>
                <w:szCs w:val="18"/>
              </w:rPr>
            </w:pPr>
            <w:r w:rsidRPr="006A7411">
              <w:rPr>
                <w:sz w:val="18"/>
                <w:szCs w:val="18"/>
              </w:rPr>
              <w:t xml:space="preserve">Location </w:t>
            </w:r>
          </w:p>
          <w:p w14:paraId="1F007BD8" w14:textId="77777777" w:rsidR="007C7A59" w:rsidRPr="006A7411" w:rsidRDefault="007C7A59" w:rsidP="00F06886">
            <w:pPr>
              <w:ind w:right="113"/>
              <w:jc w:val="center"/>
              <w:rPr>
                <w:sz w:val="18"/>
                <w:szCs w:val="18"/>
              </w:rPr>
            </w:pPr>
            <w:r w:rsidRPr="006A7411">
              <w:rPr>
                <w:sz w:val="18"/>
                <w:szCs w:val="18"/>
              </w:rPr>
              <w:t>"</w:t>
            </w:r>
            <w:proofErr w:type="spellStart"/>
            <w:r w:rsidRPr="006A7411">
              <w:rPr>
                <w:sz w:val="18"/>
                <w:szCs w:val="18"/>
              </w:rPr>
              <w:t>Kusić</w:t>
            </w:r>
            <w:proofErr w:type="spellEnd"/>
            <w:r w:rsidRPr="006A7411">
              <w:rPr>
                <w:sz w:val="18"/>
                <w:szCs w:val="18"/>
              </w:rPr>
              <w:t>"</w:t>
            </w:r>
          </w:p>
        </w:tc>
        <w:tc>
          <w:tcPr>
            <w:tcW w:w="707" w:type="dxa"/>
            <w:shd w:val="clear" w:color="auto" w:fill="BFBFBF" w:themeFill="background1" w:themeFillShade="BF"/>
            <w:textDirection w:val="btLr"/>
            <w:vAlign w:val="center"/>
          </w:tcPr>
          <w:p w14:paraId="709BCBF5" w14:textId="77777777" w:rsidR="007C7A59" w:rsidRDefault="007C7A59" w:rsidP="00F06886">
            <w:pPr>
              <w:ind w:right="113"/>
              <w:jc w:val="center"/>
              <w:rPr>
                <w:sz w:val="18"/>
                <w:szCs w:val="18"/>
              </w:rPr>
            </w:pPr>
            <w:r w:rsidRPr="006A7411">
              <w:rPr>
                <w:sz w:val="18"/>
                <w:szCs w:val="18"/>
              </w:rPr>
              <w:t xml:space="preserve">Location </w:t>
            </w:r>
          </w:p>
          <w:p w14:paraId="23EC6294" w14:textId="77777777" w:rsidR="007C7A59" w:rsidRPr="006A7411" w:rsidRDefault="007C7A59" w:rsidP="00F06886">
            <w:pPr>
              <w:ind w:right="113"/>
              <w:jc w:val="center"/>
              <w:rPr>
                <w:sz w:val="18"/>
                <w:szCs w:val="18"/>
              </w:rPr>
            </w:pPr>
            <w:r w:rsidRPr="006A7411">
              <w:rPr>
                <w:sz w:val="18"/>
                <w:szCs w:val="18"/>
              </w:rPr>
              <w:t>Bela Crkva</w:t>
            </w:r>
          </w:p>
        </w:tc>
        <w:tc>
          <w:tcPr>
            <w:tcW w:w="706" w:type="dxa"/>
            <w:shd w:val="clear" w:color="auto" w:fill="BFBFBF" w:themeFill="background1" w:themeFillShade="BF"/>
            <w:textDirection w:val="btLr"/>
            <w:vAlign w:val="center"/>
          </w:tcPr>
          <w:p w14:paraId="3E8E82E2" w14:textId="77777777" w:rsidR="007C7A59" w:rsidRDefault="007C7A59" w:rsidP="00F06886">
            <w:pPr>
              <w:ind w:right="113"/>
              <w:jc w:val="center"/>
              <w:rPr>
                <w:sz w:val="18"/>
                <w:szCs w:val="18"/>
              </w:rPr>
            </w:pPr>
            <w:r w:rsidRPr="006A7411">
              <w:rPr>
                <w:sz w:val="18"/>
                <w:szCs w:val="18"/>
              </w:rPr>
              <w:t xml:space="preserve">Location </w:t>
            </w:r>
          </w:p>
          <w:p w14:paraId="7C3FFE00" w14:textId="77777777" w:rsidR="007C7A59" w:rsidRPr="006A7411" w:rsidRDefault="007C7A59" w:rsidP="00F06886">
            <w:pPr>
              <w:ind w:right="113"/>
              <w:jc w:val="center"/>
              <w:rPr>
                <w:sz w:val="18"/>
                <w:szCs w:val="18"/>
              </w:rPr>
            </w:pPr>
            <w:proofErr w:type="spellStart"/>
            <w:r w:rsidRPr="006A7411">
              <w:rPr>
                <w:sz w:val="18"/>
                <w:szCs w:val="18"/>
              </w:rPr>
              <w:t>Vršački</w:t>
            </w:r>
            <w:proofErr w:type="spellEnd"/>
            <w:r w:rsidRPr="006A7411">
              <w:rPr>
                <w:sz w:val="18"/>
                <w:szCs w:val="18"/>
              </w:rPr>
              <w:t xml:space="preserve"> Breg</w:t>
            </w:r>
          </w:p>
        </w:tc>
        <w:tc>
          <w:tcPr>
            <w:tcW w:w="683" w:type="dxa"/>
            <w:shd w:val="clear" w:color="auto" w:fill="BFBFBF" w:themeFill="background1" w:themeFillShade="BF"/>
            <w:textDirection w:val="btLr"/>
            <w:vAlign w:val="center"/>
          </w:tcPr>
          <w:p w14:paraId="3E004767" w14:textId="77777777" w:rsidR="007C7A59" w:rsidRPr="006A7411" w:rsidRDefault="007C7A59" w:rsidP="00F06886">
            <w:pPr>
              <w:ind w:right="113"/>
              <w:jc w:val="center"/>
              <w:rPr>
                <w:sz w:val="18"/>
                <w:szCs w:val="18"/>
              </w:rPr>
            </w:pPr>
            <w:r w:rsidRPr="006A7411">
              <w:rPr>
                <w:sz w:val="18"/>
                <w:szCs w:val="18"/>
              </w:rPr>
              <w:t>Location Krajišnik</w:t>
            </w:r>
          </w:p>
        </w:tc>
        <w:tc>
          <w:tcPr>
            <w:tcW w:w="648" w:type="dxa"/>
            <w:shd w:val="clear" w:color="auto" w:fill="BFBFBF" w:themeFill="background1" w:themeFillShade="BF"/>
            <w:textDirection w:val="btLr"/>
            <w:vAlign w:val="center"/>
          </w:tcPr>
          <w:p w14:paraId="2BC00892" w14:textId="77777777" w:rsidR="007C7A59" w:rsidRDefault="007C7A59" w:rsidP="00F06886">
            <w:pPr>
              <w:ind w:right="113"/>
              <w:jc w:val="center"/>
              <w:rPr>
                <w:sz w:val="18"/>
                <w:szCs w:val="18"/>
              </w:rPr>
            </w:pPr>
            <w:r w:rsidRPr="006A7411">
              <w:rPr>
                <w:sz w:val="18"/>
                <w:szCs w:val="18"/>
              </w:rPr>
              <w:t xml:space="preserve">Location </w:t>
            </w:r>
          </w:p>
          <w:p w14:paraId="01158DD4" w14:textId="77777777" w:rsidR="007C7A59" w:rsidRPr="006A7411" w:rsidRDefault="007C7A59" w:rsidP="00F06886">
            <w:pPr>
              <w:ind w:right="113"/>
              <w:jc w:val="center"/>
              <w:rPr>
                <w:sz w:val="18"/>
                <w:szCs w:val="18"/>
              </w:rPr>
            </w:pPr>
            <w:r w:rsidRPr="006A7411">
              <w:rPr>
                <w:sz w:val="18"/>
                <w:szCs w:val="18"/>
              </w:rPr>
              <w:t>Kikinda 2</w:t>
            </w:r>
          </w:p>
        </w:tc>
        <w:tc>
          <w:tcPr>
            <w:tcW w:w="468" w:type="dxa"/>
            <w:shd w:val="clear" w:color="auto" w:fill="BFBFBF" w:themeFill="background1" w:themeFillShade="BF"/>
            <w:textDirection w:val="btLr"/>
            <w:vAlign w:val="center"/>
          </w:tcPr>
          <w:p w14:paraId="32EEA7C0" w14:textId="77777777" w:rsidR="007C7A59" w:rsidRPr="006A7411" w:rsidRDefault="007C7A59" w:rsidP="00F06886">
            <w:pPr>
              <w:ind w:right="113"/>
              <w:jc w:val="center"/>
              <w:rPr>
                <w:sz w:val="18"/>
                <w:szCs w:val="18"/>
              </w:rPr>
            </w:pPr>
            <w:r w:rsidRPr="006A7411">
              <w:rPr>
                <w:sz w:val="18"/>
                <w:szCs w:val="18"/>
              </w:rPr>
              <w:t>PU Kikinda</w:t>
            </w:r>
          </w:p>
        </w:tc>
        <w:tc>
          <w:tcPr>
            <w:tcW w:w="755" w:type="dxa"/>
            <w:shd w:val="clear" w:color="auto" w:fill="BFBFBF" w:themeFill="background1" w:themeFillShade="BF"/>
            <w:textDirection w:val="btLr"/>
            <w:vAlign w:val="center"/>
          </w:tcPr>
          <w:p w14:paraId="08A65143" w14:textId="77777777" w:rsidR="007C7A59" w:rsidRPr="006A7411" w:rsidRDefault="007C7A59" w:rsidP="00F06886">
            <w:pPr>
              <w:ind w:right="113"/>
              <w:jc w:val="center"/>
              <w:rPr>
                <w:sz w:val="18"/>
                <w:szCs w:val="18"/>
              </w:rPr>
            </w:pPr>
            <w:r w:rsidRPr="006A7411">
              <w:rPr>
                <w:sz w:val="18"/>
                <w:szCs w:val="18"/>
              </w:rPr>
              <w:t xml:space="preserve">RCGP </w:t>
            </w:r>
            <w:proofErr w:type="spellStart"/>
            <w:r w:rsidRPr="006A7411">
              <w:rPr>
                <w:sz w:val="18"/>
                <w:szCs w:val="18"/>
              </w:rPr>
              <w:t>Vršac</w:t>
            </w:r>
            <w:proofErr w:type="spellEnd"/>
            <w:r w:rsidRPr="006A7411">
              <w:rPr>
                <w:sz w:val="18"/>
                <w:szCs w:val="18"/>
              </w:rPr>
              <w:t xml:space="preserve"> (RKC)</w:t>
            </w:r>
          </w:p>
        </w:tc>
        <w:tc>
          <w:tcPr>
            <w:tcW w:w="780" w:type="dxa"/>
            <w:shd w:val="clear" w:color="auto" w:fill="BFBFBF" w:themeFill="background1" w:themeFillShade="BF"/>
            <w:textDirection w:val="btLr"/>
            <w:vAlign w:val="center"/>
          </w:tcPr>
          <w:p w14:paraId="6F883484" w14:textId="77777777" w:rsidR="007C7A59" w:rsidRDefault="007C7A59" w:rsidP="00F06886">
            <w:pPr>
              <w:ind w:right="113"/>
              <w:jc w:val="center"/>
              <w:rPr>
                <w:sz w:val="18"/>
                <w:szCs w:val="18"/>
              </w:rPr>
            </w:pPr>
            <w:r w:rsidRPr="006A7411">
              <w:rPr>
                <w:sz w:val="18"/>
                <w:szCs w:val="18"/>
              </w:rPr>
              <w:t xml:space="preserve">SGP </w:t>
            </w:r>
          </w:p>
          <w:p w14:paraId="5753A4D9" w14:textId="77777777" w:rsidR="007C7A59" w:rsidRPr="006A7411" w:rsidRDefault="007C7A59" w:rsidP="00F06886">
            <w:pPr>
              <w:ind w:right="113"/>
              <w:jc w:val="center"/>
              <w:rPr>
                <w:sz w:val="18"/>
                <w:szCs w:val="18"/>
              </w:rPr>
            </w:pPr>
            <w:r w:rsidRPr="006A7411">
              <w:rPr>
                <w:sz w:val="18"/>
                <w:szCs w:val="18"/>
              </w:rPr>
              <w:t>Veliko Gradište</w:t>
            </w:r>
          </w:p>
        </w:tc>
        <w:tc>
          <w:tcPr>
            <w:tcW w:w="871" w:type="dxa"/>
            <w:shd w:val="clear" w:color="auto" w:fill="BFBFBF" w:themeFill="background1" w:themeFillShade="BF"/>
            <w:textDirection w:val="btLr"/>
          </w:tcPr>
          <w:p w14:paraId="3EE808DA" w14:textId="77777777" w:rsidR="007C7A59" w:rsidRPr="006A7411" w:rsidRDefault="007C7A59" w:rsidP="00F06886">
            <w:pPr>
              <w:ind w:right="113"/>
              <w:jc w:val="center"/>
              <w:rPr>
                <w:sz w:val="18"/>
                <w:szCs w:val="18"/>
              </w:rPr>
            </w:pPr>
            <w:r w:rsidRPr="006A7411">
              <w:rPr>
                <w:sz w:val="18"/>
                <w:szCs w:val="18"/>
              </w:rPr>
              <w:t xml:space="preserve">MUP, </w:t>
            </w:r>
            <w:proofErr w:type="spellStart"/>
            <w:r w:rsidRPr="006A7411">
              <w:rPr>
                <w:sz w:val="18"/>
                <w:szCs w:val="18"/>
              </w:rPr>
              <w:t>Kneza</w:t>
            </w:r>
            <w:proofErr w:type="spellEnd"/>
            <w:r w:rsidRPr="006A7411">
              <w:rPr>
                <w:sz w:val="18"/>
                <w:szCs w:val="18"/>
              </w:rPr>
              <w:t xml:space="preserve"> </w:t>
            </w:r>
            <w:proofErr w:type="spellStart"/>
            <w:r w:rsidRPr="006A7411">
              <w:rPr>
                <w:sz w:val="18"/>
                <w:szCs w:val="18"/>
              </w:rPr>
              <w:t>Miloša</w:t>
            </w:r>
            <w:proofErr w:type="spellEnd"/>
            <w:r w:rsidRPr="006A7411">
              <w:rPr>
                <w:sz w:val="18"/>
                <w:szCs w:val="18"/>
              </w:rPr>
              <w:t xml:space="preserve"> 101, Belgrade</w:t>
            </w:r>
          </w:p>
        </w:tc>
        <w:tc>
          <w:tcPr>
            <w:tcW w:w="662" w:type="dxa"/>
            <w:shd w:val="clear" w:color="auto" w:fill="BFBFBF" w:themeFill="background1" w:themeFillShade="BF"/>
            <w:textDirection w:val="btLr"/>
            <w:vAlign w:val="center"/>
          </w:tcPr>
          <w:p w14:paraId="66A85BE0" w14:textId="77777777" w:rsidR="007C7A59" w:rsidRPr="006A7411" w:rsidRDefault="007C7A59" w:rsidP="00F06886">
            <w:pPr>
              <w:ind w:left="57" w:right="57"/>
              <w:jc w:val="center"/>
              <w:rPr>
                <w:b/>
                <w:bCs/>
              </w:rPr>
            </w:pPr>
            <w:r w:rsidRPr="006A7411">
              <w:rPr>
                <w:b/>
                <w:bCs/>
              </w:rPr>
              <w:t>In total</w:t>
            </w:r>
          </w:p>
        </w:tc>
      </w:tr>
      <w:tr w:rsidR="007C7A59" w:rsidRPr="004A4EF1" w14:paraId="2564D316" w14:textId="77777777" w:rsidTr="00F06886">
        <w:trPr>
          <w:trHeight w:val="41"/>
        </w:trPr>
        <w:tc>
          <w:tcPr>
            <w:tcW w:w="565" w:type="dxa"/>
            <w:vAlign w:val="center"/>
          </w:tcPr>
          <w:p w14:paraId="2A4C14FB" w14:textId="77777777" w:rsidR="007C7A59" w:rsidRPr="006A7411" w:rsidRDefault="007C7A59" w:rsidP="00F06886">
            <w:pPr>
              <w:jc w:val="center"/>
            </w:pPr>
            <w:r w:rsidRPr="006A7411">
              <w:t>1.</w:t>
            </w:r>
          </w:p>
        </w:tc>
        <w:tc>
          <w:tcPr>
            <w:tcW w:w="5531" w:type="dxa"/>
          </w:tcPr>
          <w:p w14:paraId="43CDA658" w14:textId="77777777" w:rsidR="007C7A59" w:rsidRPr="006A7411" w:rsidRDefault="007C7A59" w:rsidP="00F06886">
            <w:pPr>
              <w:rPr>
                <w:u w:val="single"/>
              </w:rPr>
            </w:pPr>
            <w:r w:rsidRPr="006A7411">
              <w:t xml:space="preserve">Medium-range stationary system (thermal imaging camera - day/night camera) </w:t>
            </w:r>
          </w:p>
        </w:tc>
        <w:tc>
          <w:tcPr>
            <w:tcW w:w="709" w:type="dxa"/>
            <w:vAlign w:val="center"/>
          </w:tcPr>
          <w:p w14:paraId="43734A8C" w14:textId="77777777" w:rsidR="007C7A59" w:rsidRPr="006A7411" w:rsidRDefault="007C7A59" w:rsidP="00F06886">
            <w:pPr>
              <w:jc w:val="center"/>
            </w:pPr>
            <w:r w:rsidRPr="006A7411">
              <w:t>1</w:t>
            </w:r>
          </w:p>
        </w:tc>
        <w:tc>
          <w:tcPr>
            <w:tcW w:w="708" w:type="dxa"/>
            <w:vAlign w:val="center"/>
          </w:tcPr>
          <w:p w14:paraId="38FFA8C3" w14:textId="77777777" w:rsidR="007C7A59" w:rsidRPr="006A7411" w:rsidRDefault="007C7A59" w:rsidP="00F06886">
            <w:pPr>
              <w:jc w:val="center"/>
            </w:pPr>
            <w:r w:rsidRPr="006A7411">
              <w:t>1</w:t>
            </w:r>
          </w:p>
        </w:tc>
        <w:tc>
          <w:tcPr>
            <w:tcW w:w="709" w:type="dxa"/>
            <w:vAlign w:val="center"/>
          </w:tcPr>
          <w:p w14:paraId="42FA1AC1" w14:textId="77777777" w:rsidR="007C7A59" w:rsidRPr="006A7411" w:rsidRDefault="007C7A59" w:rsidP="00F06886">
            <w:pPr>
              <w:jc w:val="center"/>
            </w:pPr>
            <w:r w:rsidRPr="006A7411">
              <w:t>1</w:t>
            </w:r>
          </w:p>
        </w:tc>
        <w:tc>
          <w:tcPr>
            <w:tcW w:w="680" w:type="dxa"/>
            <w:vAlign w:val="center"/>
          </w:tcPr>
          <w:p w14:paraId="0FE136C2" w14:textId="77777777" w:rsidR="007C7A59" w:rsidRPr="006A7411" w:rsidRDefault="007C7A59" w:rsidP="00F06886">
            <w:pPr>
              <w:jc w:val="center"/>
            </w:pPr>
            <w:r w:rsidRPr="006A7411">
              <w:t>1</w:t>
            </w:r>
          </w:p>
        </w:tc>
        <w:tc>
          <w:tcPr>
            <w:tcW w:w="648" w:type="dxa"/>
            <w:vAlign w:val="center"/>
          </w:tcPr>
          <w:p w14:paraId="4DFE5F62" w14:textId="77777777" w:rsidR="007C7A59" w:rsidRPr="006A7411" w:rsidRDefault="007C7A59" w:rsidP="00F06886">
            <w:pPr>
              <w:jc w:val="center"/>
            </w:pPr>
            <w:r w:rsidRPr="006A7411">
              <w:t>1</w:t>
            </w:r>
          </w:p>
        </w:tc>
        <w:tc>
          <w:tcPr>
            <w:tcW w:w="707" w:type="dxa"/>
            <w:vAlign w:val="center"/>
          </w:tcPr>
          <w:p w14:paraId="329E0134" w14:textId="77777777" w:rsidR="007C7A59" w:rsidRPr="006A7411" w:rsidRDefault="007C7A59" w:rsidP="00F06886">
            <w:pPr>
              <w:jc w:val="center"/>
            </w:pPr>
          </w:p>
        </w:tc>
        <w:tc>
          <w:tcPr>
            <w:tcW w:w="706" w:type="dxa"/>
            <w:vAlign w:val="center"/>
          </w:tcPr>
          <w:p w14:paraId="72A0F01E" w14:textId="77777777" w:rsidR="007C7A59" w:rsidRPr="006A7411" w:rsidRDefault="007C7A59" w:rsidP="00F06886">
            <w:pPr>
              <w:jc w:val="center"/>
            </w:pPr>
          </w:p>
        </w:tc>
        <w:tc>
          <w:tcPr>
            <w:tcW w:w="683" w:type="dxa"/>
            <w:vAlign w:val="center"/>
          </w:tcPr>
          <w:p w14:paraId="2328B300" w14:textId="77777777" w:rsidR="007C7A59" w:rsidRPr="006A7411" w:rsidRDefault="007C7A59" w:rsidP="00F06886">
            <w:pPr>
              <w:jc w:val="center"/>
            </w:pPr>
          </w:p>
        </w:tc>
        <w:tc>
          <w:tcPr>
            <w:tcW w:w="648" w:type="dxa"/>
            <w:vAlign w:val="center"/>
          </w:tcPr>
          <w:p w14:paraId="6B67C377" w14:textId="77777777" w:rsidR="007C7A59" w:rsidRPr="006A7411" w:rsidRDefault="007C7A59" w:rsidP="00F06886">
            <w:pPr>
              <w:jc w:val="center"/>
            </w:pPr>
          </w:p>
        </w:tc>
        <w:tc>
          <w:tcPr>
            <w:tcW w:w="468" w:type="dxa"/>
            <w:vAlign w:val="center"/>
          </w:tcPr>
          <w:p w14:paraId="06C29C7A" w14:textId="77777777" w:rsidR="007C7A59" w:rsidRPr="006A7411" w:rsidRDefault="007C7A59" w:rsidP="00F06886">
            <w:pPr>
              <w:jc w:val="center"/>
            </w:pPr>
          </w:p>
        </w:tc>
        <w:tc>
          <w:tcPr>
            <w:tcW w:w="755" w:type="dxa"/>
            <w:vAlign w:val="center"/>
          </w:tcPr>
          <w:p w14:paraId="72F9ABB1" w14:textId="77777777" w:rsidR="007C7A59" w:rsidRPr="006A7411" w:rsidRDefault="007C7A59" w:rsidP="00F06886">
            <w:pPr>
              <w:jc w:val="center"/>
            </w:pPr>
          </w:p>
        </w:tc>
        <w:tc>
          <w:tcPr>
            <w:tcW w:w="780" w:type="dxa"/>
            <w:vAlign w:val="center"/>
          </w:tcPr>
          <w:p w14:paraId="6F3C880E" w14:textId="77777777" w:rsidR="007C7A59" w:rsidRPr="006A7411" w:rsidRDefault="007C7A59" w:rsidP="00F06886">
            <w:pPr>
              <w:jc w:val="center"/>
            </w:pPr>
          </w:p>
        </w:tc>
        <w:tc>
          <w:tcPr>
            <w:tcW w:w="871" w:type="dxa"/>
            <w:vAlign w:val="center"/>
          </w:tcPr>
          <w:p w14:paraId="003C6A84" w14:textId="77777777" w:rsidR="007C7A59" w:rsidRPr="006A7411" w:rsidRDefault="007C7A59" w:rsidP="00F06886">
            <w:pPr>
              <w:jc w:val="center"/>
            </w:pPr>
          </w:p>
        </w:tc>
        <w:tc>
          <w:tcPr>
            <w:tcW w:w="662" w:type="dxa"/>
            <w:vAlign w:val="center"/>
          </w:tcPr>
          <w:p w14:paraId="28CEECF2" w14:textId="77777777" w:rsidR="007C7A59" w:rsidRPr="006A7411" w:rsidRDefault="007C7A59" w:rsidP="00F06886">
            <w:pPr>
              <w:jc w:val="center"/>
              <w:rPr>
                <w:b/>
                <w:bCs/>
              </w:rPr>
            </w:pPr>
            <w:r w:rsidRPr="006A7411">
              <w:rPr>
                <w:b/>
                <w:bCs/>
              </w:rPr>
              <w:t>5</w:t>
            </w:r>
          </w:p>
        </w:tc>
      </w:tr>
      <w:tr w:rsidR="007C7A59" w:rsidRPr="004A4EF1" w14:paraId="7F836711" w14:textId="77777777" w:rsidTr="00F06886">
        <w:trPr>
          <w:trHeight w:val="20"/>
        </w:trPr>
        <w:tc>
          <w:tcPr>
            <w:tcW w:w="565" w:type="dxa"/>
            <w:vAlign w:val="center"/>
          </w:tcPr>
          <w:p w14:paraId="2802CCAF" w14:textId="77777777" w:rsidR="007C7A59" w:rsidRPr="006A7411" w:rsidRDefault="007C7A59" w:rsidP="00F06886">
            <w:pPr>
              <w:jc w:val="center"/>
            </w:pPr>
            <w:r w:rsidRPr="006A7411">
              <w:t>2.</w:t>
            </w:r>
          </w:p>
        </w:tc>
        <w:tc>
          <w:tcPr>
            <w:tcW w:w="5531" w:type="dxa"/>
            <w:vAlign w:val="center"/>
          </w:tcPr>
          <w:p w14:paraId="0E731950" w14:textId="77777777" w:rsidR="007C7A59" w:rsidRPr="006A7411" w:rsidRDefault="007C7A59" w:rsidP="00F06886">
            <w:r w:rsidRPr="006A7411">
              <w:t>Telecommunication pole 24 m</w:t>
            </w:r>
          </w:p>
        </w:tc>
        <w:tc>
          <w:tcPr>
            <w:tcW w:w="709" w:type="dxa"/>
            <w:vAlign w:val="center"/>
          </w:tcPr>
          <w:p w14:paraId="709ECD54" w14:textId="77777777" w:rsidR="007C7A59" w:rsidRPr="006A7411" w:rsidRDefault="007C7A59" w:rsidP="00F06886">
            <w:pPr>
              <w:jc w:val="center"/>
            </w:pPr>
            <w:r w:rsidRPr="006A7411">
              <w:t>1</w:t>
            </w:r>
          </w:p>
        </w:tc>
        <w:tc>
          <w:tcPr>
            <w:tcW w:w="708" w:type="dxa"/>
            <w:vAlign w:val="center"/>
          </w:tcPr>
          <w:p w14:paraId="1738035C" w14:textId="77777777" w:rsidR="007C7A59" w:rsidRPr="006A7411" w:rsidRDefault="007C7A59" w:rsidP="00F06886">
            <w:pPr>
              <w:jc w:val="center"/>
            </w:pPr>
            <w:r w:rsidRPr="006A7411">
              <w:t>1</w:t>
            </w:r>
          </w:p>
        </w:tc>
        <w:tc>
          <w:tcPr>
            <w:tcW w:w="709" w:type="dxa"/>
            <w:vAlign w:val="center"/>
          </w:tcPr>
          <w:p w14:paraId="5AE58D01" w14:textId="77777777" w:rsidR="007C7A59" w:rsidRPr="006A7411" w:rsidRDefault="007C7A59" w:rsidP="00F06886">
            <w:pPr>
              <w:jc w:val="center"/>
            </w:pPr>
            <w:r w:rsidRPr="006A7411">
              <w:t>1</w:t>
            </w:r>
          </w:p>
        </w:tc>
        <w:tc>
          <w:tcPr>
            <w:tcW w:w="680" w:type="dxa"/>
            <w:vAlign w:val="center"/>
          </w:tcPr>
          <w:p w14:paraId="335F3C20" w14:textId="77777777" w:rsidR="007C7A59" w:rsidRPr="006A7411" w:rsidRDefault="007C7A59" w:rsidP="00F06886">
            <w:pPr>
              <w:jc w:val="center"/>
            </w:pPr>
            <w:r w:rsidRPr="006A7411">
              <w:t>1</w:t>
            </w:r>
          </w:p>
        </w:tc>
        <w:tc>
          <w:tcPr>
            <w:tcW w:w="648" w:type="dxa"/>
            <w:vAlign w:val="center"/>
          </w:tcPr>
          <w:p w14:paraId="67926C84" w14:textId="77777777" w:rsidR="007C7A59" w:rsidRPr="006A7411" w:rsidRDefault="007C7A59" w:rsidP="00F06886">
            <w:pPr>
              <w:jc w:val="center"/>
            </w:pPr>
            <w:r w:rsidRPr="006A7411">
              <w:t>1</w:t>
            </w:r>
          </w:p>
        </w:tc>
        <w:tc>
          <w:tcPr>
            <w:tcW w:w="707" w:type="dxa"/>
            <w:vAlign w:val="center"/>
          </w:tcPr>
          <w:p w14:paraId="7759FC6F" w14:textId="77777777" w:rsidR="007C7A59" w:rsidRPr="006A7411" w:rsidRDefault="007C7A59" w:rsidP="00F06886">
            <w:pPr>
              <w:jc w:val="center"/>
            </w:pPr>
          </w:p>
        </w:tc>
        <w:tc>
          <w:tcPr>
            <w:tcW w:w="706" w:type="dxa"/>
            <w:vAlign w:val="center"/>
          </w:tcPr>
          <w:p w14:paraId="52363186" w14:textId="77777777" w:rsidR="007C7A59" w:rsidRPr="006A7411" w:rsidRDefault="007C7A59" w:rsidP="00F06886">
            <w:pPr>
              <w:jc w:val="center"/>
            </w:pPr>
          </w:p>
        </w:tc>
        <w:tc>
          <w:tcPr>
            <w:tcW w:w="683" w:type="dxa"/>
            <w:vAlign w:val="center"/>
          </w:tcPr>
          <w:p w14:paraId="0416BD9F" w14:textId="77777777" w:rsidR="007C7A59" w:rsidRPr="006A7411" w:rsidRDefault="007C7A59" w:rsidP="00F06886">
            <w:pPr>
              <w:jc w:val="center"/>
            </w:pPr>
          </w:p>
        </w:tc>
        <w:tc>
          <w:tcPr>
            <w:tcW w:w="648" w:type="dxa"/>
            <w:vAlign w:val="center"/>
          </w:tcPr>
          <w:p w14:paraId="77752B5D" w14:textId="77777777" w:rsidR="007C7A59" w:rsidRPr="006A7411" w:rsidRDefault="007C7A59" w:rsidP="00F06886">
            <w:pPr>
              <w:jc w:val="center"/>
            </w:pPr>
          </w:p>
        </w:tc>
        <w:tc>
          <w:tcPr>
            <w:tcW w:w="468" w:type="dxa"/>
            <w:vAlign w:val="center"/>
          </w:tcPr>
          <w:p w14:paraId="650D8E3C" w14:textId="77777777" w:rsidR="007C7A59" w:rsidRPr="006A7411" w:rsidRDefault="007C7A59" w:rsidP="00F06886">
            <w:pPr>
              <w:jc w:val="center"/>
            </w:pPr>
          </w:p>
        </w:tc>
        <w:tc>
          <w:tcPr>
            <w:tcW w:w="755" w:type="dxa"/>
            <w:vAlign w:val="center"/>
          </w:tcPr>
          <w:p w14:paraId="541692F3" w14:textId="77777777" w:rsidR="007C7A59" w:rsidRPr="006A7411" w:rsidRDefault="007C7A59" w:rsidP="00F06886">
            <w:pPr>
              <w:jc w:val="center"/>
            </w:pPr>
          </w:p>
        </w:tc>
        <w:tc>
          <w:tcPr>
            <w:tcW w:w="780" w:type="dxa"/>
            <w:vAlign w:val="center"/>
          </w:tcPr>
          <w:p w14:paraId="0110577D" w14:textId="77777777" w:rsidR="007C7A59" w:rsidRPr="006A7411" w:rsidRDefault="007C7A59" w:rsidP="00F06886">
            <w:pPr>
              <w:jc w:val="center"/>
            </w:pPr>
          </w:p>
        </w:tc>
        <w:tc>
          <w:tcPr>
            <w:tcW w:w="871" w:type="dxa"/>
            <w:vAlign w:val="center"/>
          </w:tcPr>
          <w:p w14:paraId="6AF8F667" w14:textId="77777777" w:rsidR="007C7A59" w:rsidRPr="006A7411" w:rsidRDefault="007C7A59" w:rsidP="00F06886">
            <w:pPr>
              <w:jc w:val="center"/>
            </w:pPr>
          </w:p>
        </w:tc>
        <w:tc>
          <w:tcPr>
            <w:tcW w:w="662" w:type="dxa"/>
            <w:vAlign w:val="center"/>
          </w:tcPr>
          <w:p w14:paraId="6C11BCC3" w14:textId="77777777" w:rsidR="007C7A59" w:rsidRPr="006A7411" w:rsidRDefault="007C7A59" w:rsidP="00F06886">
            <w:pPr>
              <w:jc w:val="center"/>
              <w:rPr>
                <w:b/>
                <w:bCs/>
              </w:rPr>
            </w:pPr>
            <w:r w:rsidRPr="006A7411">
              <w:rPr>
                <w:b/>
                <w:bCs/>
              </w:rPr>
              <w:t>5</w:t>
            </w:r>
          </w:p>
        </w:tc>
      </w:tr>
      <w:tr w:rsidR="007C7A59" w:rsidRPr="004A4EF1" w14:paraId="6C2DE47B" w14:textId="77777777" w:rsidTr="00F06886">
        <w:trPr>
          <w:trHeight w:val="20"/>
        </w:trPr>
        <w:tc>
          <w:tcPr>
            <w:tcW w:w="565" w:type="dxa"/>
            <w:vAlign w:val="center"/>
          </w:tcPr>
          <w:p w14:paraId="6F15FC78" w14:textId="77777777" w:rsidR="007C7A59" w:rsidRPr="006A7411" w:rsidRDefault="007C7A59" w:rsidP="00F06886">
            <w:pPr>
              <w:jc w:val="center"/>
            </w:pPr>
            <w:r w:rsidRPr="006A7411">
              <w:t>3.</w:t>
            </w:r>
          </w:p>
        </w:tc>
        <w:tc>
          <w:tcPr>
            <w:tcW w:w="5531" w:type="dxa"/>
            <w:vAlign w:val="center"/>
          </w:tcPr>
          <w:p w14:paraId="39838D31" w14:textId="77777777" w:rsidR="007C7A59" w:rsidRPr="006A7411" w:rsidRDefault="007C7A59" w:rsidP="00F06886">
            <w:r w:rsidRPr="006A7411">
              <w:t>WDR Bullet IP camera</w:t>
            </w:r>
          </w:p>
        </w:tc>
        <w:tc>
          <w:tcPr>
            <w:tcW w:w="709" w:type="dxa"/>
            <w:vAlign w:val="center"/>
          </w:tcPr>
          <w:p w14:paraId="06CC658C" w14:textId="77777777" w:rsidR="007C7A59" w:rsidRPr="006A7411" w:rsidRDefault="007C7A59" w:rsidP="00F06886">
            <w:pPr>
              <w:jc w:val="center"/>
            </w:pPr>
            <w:r w:rsidRPr="006A7411">
              <w:t>4</w:t>
            </w:r>
          </w:p>
        </w:tc>
        <w:tc>
          <w:tcPr>
            <w:tcW w:w="708" w:type="dxa"/>
            <w:vAlign w:val="center"/>
          </w:tcPr>
          <w:p w14:paraId="6A60700B" w14:textId="77777777" w:rsidR="007C7A59" w:rsidRPr="006A7411" w:rsidRDefault="007C7A59" w:rsidP="00F06886">
            <w:pPr>
              <w:jc w:val="center"/>
            </w:pPr>
            <w:r w:rsidRPr="006A7411">
              <w:t>4</w:t>
            </w:r>
          </w:p>
        </w:tc>
        <w:tc>
          <w:tcPr>
            <w:tcW w:w="709" w:type="dxa"/>
            <w:vAlign w:val="center"/>
          </w:tcPr>
          <w:p w14:paraId="10B73B14" w14:textId="77777777" w:rsidR="007C7A59" w:rsidRPr="006A7411" w:rsidRDefault="007C7A59" w:rsidP="00F06886">
            <w:pPr>
              <w:jc w:val="center"/>
            </w:pPr>
            <w:r w:rsidRPr="006A7411">
              <w:t>4</w:t>
            </w:r>
          </w:p>
        </w:tc>
        <w:tc>
          <w:tcPr>
            <w:tcW w:w="680" w:type="dxa"/>
            <w:vAlign w:val="center"/>
          </w:tcPr>
          <w:p w14:paraId="60622303" w14:textId="77777777" w:rsidR="007C7A59" w:rsidRPr="006A7411" w:rsidRDefault="007C7A59" w:rsidP="00F06886">
            <w:pPr>
              <w:jc w:val="center"/>
            </w:pPr>
            <w:r w:rsidRPr="006A7411">
              <w:t>4</w:t>
            </w:r>
          </w:p>
        </w:tc>
        <w:tc>
          <w:tcPr>
            <w:tcW w:w="648" w:type="dxa"/>
            <w:vAlign w:val="center"/>
          </w:tcPr>
          <w:p w14:paraId="2FE6257F" w14:textId="77777777" w:rsidR="007C7A59" w:rsidRPr="006A7411" w:rsidRDefault="007C7A59" w:rsidP="00F06886">
            <w:pPr>
              <w:jc w:val="center"/>
            </w:pPr>
            <w:r w:rsidRPr="006A7411">
              <w:t>4</w:t>
            </w:r>
          </w:p>
        </w:tc>
        <w:tc>
          <w:tcPr>
            <w:tcW w:w="707" w:type="dxa"/>
            <w:vAlign w:val="center"/>
          </w:tcPr>
          <w:p w14:paraId="2B395932" w14:textId="77777777" w:rsidR="007C7A59" w:rsidRPr="006A7411" w:rsidRDefault="007C7A59" w:rsidP="00F06886">
            <w:pPr>
              <w:jc w:val="center"/>
            </w:pPr>
          </w:p>
        </w:tc>
        <w:tc>
          <w:tcPr>
            <w:tcW w:w="706" w:type="dxa"/>
            <w:vAlign w:val="center"/>
          </w:tcPr>
          <w:p w14:paraId="521FA7C2" w14:textId="77777777" w:rsidR="007C7A59" w:rsidRPr="006A7411" w:rsidRDefault="007C7A59" w:rsidP="00F06886">
            <w:pPr>
              <w:jc w:val="center"/>
            </w:pPr>
          </w:p>
        </w:tc>
        <w:tc>
          <w:tcPr>
            <w:tcW w:w="683" w:type="dxa"/>
            <w:vAlign w:val="center"/>
          </w:tcPr>
          <w:p w14:paraId="23739A17" w14:textId="77777777" w:rsidR="007C7A59" w:rsidRPr="006A7411" w:rsidRDefault="007C7A59" w:rsidP="00F06886">
            <w:pPr>
              <w:jc w:val="center"/>
            </w:pPr>
          </w:p>
        </w:tc>
        <w:tc>
          <w:tcPr>
            <w:tcW w:w="648" w:type="dxa"/>
            <w:vAlign w:val="center"/>
          </w:tcPr>
          <w:p w14:paraId="24EB2B51" w14:textId="77777777" w:rsidR="007C7A59" w:rsidRPr="006A7411" w:rsidRDefault="007C7A59" w:rsidP="00F06886">
            <w:pPr>
              <w:jc w:val="center"/>
            </w:pPr>
          </w:p>
        </w:tc>
        <w:tc>
          <w:tcPr>
            <w:tcW w:w="468" w:type="dxa"/>
            <w:vAlign w:val="center"/>
          </w:tcPr>
          <w:p w14:paraId="6CE9766C" w14:textId="77777777" w:rsidR="007C7A59" w:rsidRPr="006A7411" w:rsidRDefault="007C7A59" w:rsidP="00F06886">
            <w:pPr>
              <w:jc w:val="center"/>
            </w:pPr>
          </w:p>
        </w:tc>
        <w:tc>
          <w:tcPr>
            <w:tcW w:w="755" w:type="dxa"/>
            <w:vAlign w:val="center"/>
          </w:tcPr>
          <w:p w14:paraId="53710FAF" w14:textId="77777777" w:rsidR="007C7A59" w:rsidRPr="006A7411" w:rsidRDefault="007C7A59" w:rsidP="00F06886">
            <w:pPr>
              <w:jc w:val="center"/>
            </w:pPr>
          </w:p>
        </w:tc>
        <w:tc>
          <w:tcPr>
            <w:tcW w:w="780" w:type="dxa"/>
            <w:vAlign w:val="center"/>
          </w:tcPr>
          <w:p w14:paraId="33738F8E" w14:textId="77777777" w:rsidR="007C7A59" w:rsidRPr="006A7411" w:rsidRDefault="007C7A59" w:rsidP="00F06886">
            <w:pPr>
              <w:jc w:val="center"/>
            </w:pPr>
          </w:p>
        </w:tc>
        <w:tc>
          <w:tcPr>
            <w:tcW w:w="871" w:type="dxa"/>
            <w:vAlign w:val="center"/>
          </w:tcPr>
          <w:p w14:paraId="73571266" w14:textId="77777777" w:rsidR="007C7A59" w:rsidRPr="006A7411" w:rsidRDefault="007C7A59" w:rsidP="00F06886">
            <w:pPr>
              <w:jc w:val="center"/>
            </w:pPr>
          </w:p>
        </w:tc>
        <w:tc>
          <w:tcPr>
            <w:tcW w:w="662" w:type="dxa"/>
            <w:vAlign w:val="center"/>
          </w:tcPr>
          <w:p w14:paraId="6E69CEC2" w14:textId="77777777" w:rsidR="007C7A59" w:rsidRPr="006A7411" w:rsidRDefault="007C7A59" w:rsidP="00F06886">
            <w:pPr>
              <w:jc w:val="center"/>
              <w:rPr>
                <w:b/>
                <w:bCs/>
              </w:rPr>
            </w:pPr>
            <w:r w:rsidRPr="006A7411">
              <w:rPr>
                <w:b/>
                <w:bCs/>
              </w:rPr>
              <w:t>20</w:t>
            </w:r>
          </w:p>
        </w:tc>
      </w:tr>
      <w:tr w:rsidR="007C7A59" w:rsidRPr="004A4EF1" w14:paraId="2D7ADE92" w14:textId="77777777" w:rsidTr="00F06886">
        <w:trPr>
          <w:trHeight w:val="41"/>
        </w:trPr>
        <w:tc>
          <w:tcPr>
            <w:tcW w:w="565" w:type="dxa"/>
            <w:vAlign w:val="center"/>
          </w:tcPr>
          <w:p w14:paraId="37A33433" w14:textId="77777777" w:rsidR="007C7A59" w:rsidRPr="006A7411" w:rsidRDefault="007C7A59" w:rsidP="00F06886">
            <w:pPr>
              <w:jc w:val="center"/>
            </w:pPr>
            <w:r w:rsidRPr="006A7411">
              <w:t>4.</w:t>
            </w:r>
          </w:p>
        </w:tc>
        <w:tc>
          <w:tcPr>
            <w:tcW w:w="5531" w:type="dxa"/>
            <w:vAlign w:val="center"/>
          </w:tcPr>
          <w:p w14:paraId="0B166990" w14:textId="77777777" w:rsidR="007C7A59" w:rsidRPr="006A7411" w:rsidRDefault="007C7A59" w:rsidP="00F06886">
            <w:pPr>
              <w:rPr>
                <w:lang w:eastAsia="en-GB"/>
              </w:rPr>
            </w:pPr>
            <w:r w:rsidRPr="006A7411">
              <w:rPr>
                <w:rFonts w:eastAsia="ArialMT"/>
                <w:lang w:eastAsia="en-GB"/>
              </w:rPr>
              <w:t>Central video server and video management software (VMS)</w:t>
            </w:r>
          </w:p>
        </w:tc>
        <w:tc>
          <w:tcPr>
            <w:tcW w:w="709" w:type="dxa"/>
            <w:vAlign w:val="center"/>
          </w:tcPr>
          <w:p w14:paraId="75DC7567" w14:textId="77777777" w:rsidR="007C7A59" w:rsidRPr="006A7411" w:rsidRDefault="007C7A59" w:rsidP="00F06886">
            <w:pPr>
              <w:jc w:val="center"/>
            </w:pPr>
          </w:p>
        </w:tc>
        <w:tc>
          <w:tcPr>
            <w:tcW w:w="708" w:type="dxa"/>
            <w:vAlign w:val="center"/>
          </w:tcPr>
          <w:p w14:paraId="2590E42F" w14:textId="77777777" w:rsidR="007C7A59" w:rsidRPr="006A7411" w:rsidRDefault="007C7A59" w:rsidP="00F06886">
            <w:pPr>
              <w:jc w:val="center"/>
            </w:pPr>
          </w:p>
        </w:tc>
        <w:tc>
          <w:tcPr>
            <w:tcW w:w="709" w:type="dxa"/>
            <w:vAlign w:val="center"/>
          </w:tcPr>
          <w:p w14:paraId="428EAAFA" w14:textId="77777777" w:rsidR="007C7A59" w:rsidRPr="006A7411" w:rsidRDefault="007C7A59" w:rsidP="00F06886">
            <w:pPr>
              <w:jc w:val="center"/>
            </w:pPr>
          </w:p>
        </w:tc>
        <w:tc>
          <w:tcPr>
            <w:tcW w:w="680" w:type="dxa"/>
            <w:vAlign w:val="center"/>
          </w:tcPr>
          <w:p w14:paraId="764212BB" w14:textId="77777777" w:rsidR="007C7A59" w:rsidRPr="006A7411" w:rsidRDefault="007C7A59" w:rsidP="00F06886">
            <w:pPr>
              <w:jc w:val="center"/>
            </w:pPr>
          </w:p>
        </w:tc>
        <w:tc>
          <w:tcPr>
            <w:tcW w:w="648" w:type="dxa"/>
            <w:vAlign w:val="center"/>
          </w:tcPr>
          <w:p w14:paraId="5FD58EEF" w14:textId="77777777" w:rsidR="007C7A59" w:rsidRPr="006A7411" w:rsidRDefault="007C7A59" w:rsidP="00F06886">
            <w:pPr>
              <w:jc w:val="center"/>
            </w:pPr>
          </w:p>
        </w:tc>
        <w:tc>
          <w:tcPr>
            <w:tcW w:w="707" w:type="dxa"/>
            <w:vAlign w:val="center"/>
          </w:tcPr>
          <w:p w14:paraId="1ED96288" w14:textId="77777777" w:rsidR="007C7A59" w:rsidRPr="006A7411" w:rsidRDefault="007C7A59" w:rsidP="00F06886">
            <w:pPr>
              <w:jc w:val="center"/>
            </w:pPr>
          </w:p>
        </w:tc>
        <w:tc>
          <w:tcPr>
            <w:tcW w:w="706" w:type="dxa"/>
            <w:vAlign w:val="center"/>
          </w:tcPr>
          <w:p w14:paraId="14A5D0FA" w14:textId="77777777" w:rsidR="007C7A59" w:rsidRPr="006A7411" w:rsidRDefault="007C7A59" w:rsidP="00F06886">
            <w:pPr>
              <w:jc w:val="center"/>
            </w:pPr>
          </w:p>
        </w:tc>
        <w:tc>
          <w:tcPr>
            <w:tcW w:w="683" w:type="dxa"/>
            <w:vAlign w:val="center"/>
          </w:tcPr>
          <w:p w14:paraId="384ECAEE" w14:textId="77777777" w:rsidR="007C7A59" w:rsidRPr="006A7411" w:rsidRDefault="007C7A59" w:rsidP="00F06886">
            <w:pPr>
              <w:jc w:val="center"/>
            </w:pPr>
          </w:p>
        </w:tc>
        <w:tc>
          <w:tcPr>
            <w:tcW w:w="648" w:type="dxa"/>
            <w:vAlign w:val="center"/>
          </w:tcPr>
          <w:p w14:paraId="41CBEA92" w14:textId="77777777" w:rsidR="007C7A59" w:rsidRPr="006A7411" w:rsidRDefault="007C7A59" w:rsidP="00F06886">
            <w:pPr>
              <w:jc w:val="center"/>
            </w:pPr>
          </w:p>
        </w:tc>
        <w:tc>
          <w:tcPr>
            <w:tcW w:w="468" w:type="dxa"/>
            <w:vAlign w:val="center"/>
          </w:tcPr>
          <w:p w14:paraId="46F2C246" w14:textId="77777777" w:rsidR="007C7A59" w:rsidRPr="006A7411" w:rsidRDefault="007C7A59" w:rsidP="00F06886">
            <w:pPr>
              <w:jc w:val="center"/>
            </w:pPr>
          </w:p>
        </w:tc>
        <w:tc>
          <w:tcPr>
            <w:tcW w:w="755" w:type="dxa"/>
            <w:vAlign w:val="center"/>
          </w:tcPr>
          <w:p w14:paraId="6A13CC19" w14:textId="77777777" w:rsidR="007C7A59" w:rsidRPr="006A7411" w:rsidRDefault="007C7A59" w:rsidP="00F06886">
            <w:pPr>
              <w:jc w:val="center"/>
            </w:pPr>
          </w:p>
        </w:tc>
        <w:tc>
          <w:tcPr>
            <w:tcW w:w="780" w:type="dxa"/>
            <w:vAlign w:val="center"/>
          </w:tcPr>
          <w:p w14:paraId="1489BEAA" w14:textId="77777777" w:rsidR="007C7A59" w:rsidRPr="006A7411" w:rsidRDefault="007C7A59" w:rsidP="00F06886">
            <w:pPr>
              <w:jc w:val="center"/>
            </w:pPr>
          </w:p>
        </w:tc>
        <w:tc>
          <w:tcPr>
            <w:tcW w:w="871" w:type="dxa"/>
            <w:vAlign w:val="center"/>
          </w:tcPr>
          <w:p w14:paraId="03644299" w14:textId="77777777" w:rsidR="007C7A59" w:rsidRPr="006A7411" w:rsidRDefault="007C7A59" w:rsidP="00F06886">
            <w:pPr>
              <w:jc w:val="center"/>
            </w:pPr>
            <w:r w:rsidRPr="006A7411">
              <w:t>1</w:t>
            </w:r>
          </w:p>
        </w:tc>
        <w:tc>
          <w:tcPr>
            <w:tcW w:w="662" w:type="dxa"/>
            <w:vAlign w:val="center"/>
          </w:tcPr>
          <w:p w14:paraId="385B9BF5" w14:textId="77777777" w:rsidR="007C7A59" w:rsidRPr="006A7411" w:rsidRDefault="007C7A59" w:rsidP="00F06886">
            <w:pPr>
              <w:jc w:val="center"/>
              <w:rPr>
                <w:b/>
                <w:bCs/>
              </w:rPr>
            </w:pPr>
            <w:r w:rsidRPr="006A7411">
              <w:rPr>
                <w:b/>
                <w:bCs/>
              </w:rPr>
              <w:t>1</w:t>
            </w:r>
          </w:p>
        </w:tc>
      </w:tr>
      <w:tr w:rsidR="007C7A59" w:rsidRPr="004A4EF1" w14:paraId="7ADF7069" w14:textId="77777777" w:rsidTr="00F06886">
        <w:trPr>
          <w:trHeight w:val="20"/>
        </w:trPr>
        <w:tc>
          <w:tcPr>
            <w:tcW w:w="565" w:type="dxa"/>
            <w:vAlign w:val="center"/>
          </w:tcPr>
          <w:p w14:paraId="5DB95556" w14:textId="77777777" w:rsidR="007C7A59" w:rsidRPr="006A7411" w:rsidRDefault="007C7A59" w:rsidP="00F06886">
            <w:pPr>
              <w:jc w:val="center"/>
            </w:pPr>
            <w:r w:rsidRPr="006A7411">
              <w:t>5.</w:t>
            </w:r>
          </w:p>
        </w:tc>
        <w:tc>
          <w:tcPr>
            <w:tcW w:w="5531" w:type="dxa"/>
            <w:vAlign w:val="center"/>
          </w:tcPr>
          <w:p w14:paraId="2A0BBD54" w14:textId="77777777" w:rsidR="007C7A59" w:rsidRPr="006A7411" w:rsidRDefault="007C7A59" w:rsidP="00F06886">
            <w:pPr>
              <w:rPr>
                <w:u w:val="single"/>
              </w:rPr>
            </w:pPr>
            <w:r w:rsidRPr="006A7411">
              <w:t>Camera monitoring workstation for monitoring and managing cameras with support for simultaneous operation</w:t>
            </w:r>
          </w:p>
        </w:tc>
        <w:tc>
          <w:tcPr>
            <w:tcW w:w="709" w:type="dxa"/>
            <w:vAlign w:val="center"/>
          </w:tcPr>
          <w:p w14:paraId="1F6B0760" w14:textId="77777777" w:rsidR="007C7A59" w:rsidRPr="006A7411" w:rsidRDefault="007C7A59" w:rsidP="00F06886">
            <w:pPr>
              <w:jc w:val="center"/>
            </w:pPr>
          </w:p>
        </w:tc>
        <w:tc>
          <w:tcPr>
            <w:tcW w:w="708" w:type="dxa"/>
            <w:vAlign w:val="center"/>
          </w:tcPr>
          <w:p w14:paraId="6806A8C4" w14:textId="77777777" w:rsidR="007C7A59" w:rsidRPr="006A7411" w:rsidRDefault="007C7A59" w:rsidP="00F06886">
            <w:pPr>
              <w:jc w:val="center"/>
            </w:pPr>
          </w:p>
        </w:tc>
        <w:tc>
          <w:tcPr>
            <w:tcW w:w="709" w:type="dxa"/>
            <w:vAlign w:val="center"/>
          </w:tcPr>
          <w:p w14:paraId="62855E90" w14:textId="77777777" w:rsidR="007C7A59" w:rsidRPr="006A7411" w:rsidRDefault="007C7A59" w:rsidP="00F06886">
            <w:pPr>
              <w:jc w:val="center"/>
            </w:pPr>
          </w:p>
        </w:tc>
        <w:tc>
          <w:tcPr>
            <w:tcW w:w="680" w:type="dxa"/>
            <w:vAlign w:val="center"/>
          </w:tcPr>
          <w:p w14:paraId="3189A1B7" w14:textId="77777777" w:rsidR="007C7A59" w:rsidRPr="006A7411" w:rsidRDefault="007C7A59" w:rsidP="00F06886">
            <w:pPr>
              <w:jc w:val="center"/>
            </w:pPr>
          </w:p>
        </w:tc>
        <w:tc>
          <w:tcPr>
            <w:tcW w:w="648" w:type="dxa"/>
            <w:vAlign w:val="center"/>
          </w:tcPr>
          <w:p w14:paraId="080DB670" w14:textId="77777777" w:rsidR="007C7A59" w:rsidRPr="006A7411" w:rsidRDefault="007C7A59" w:rsidP="00F06886">
            <w:pPr>
              <w:jc w:val="center"/>
            </w:pPr>
          </w:p>
        </w:tc>
        <w:tc>
          <w:tcPr>
            <w:tcW w:w="707" w:type="dxa"/>
            <w:vAlign w:val="center"/>
          </w:tcPr>
          <w:p w14:paraId="111C88B5" w14:textId="77777777" w:rsidR="007C7A59" w:rsidRPr="006A7411" w:rsidRDefault="007C7A59" w:rsidP="00F06886">
            <w:pPr>
              <w:jc w:val="center"/>
            </w:pPr>
          </w:p>
        </w:tc>
        <w:tc>
          <w:tcPr>
            <w:tcW w:w="706" w:type="dxa"/>
            <w:vAlign w:val="center"/>
          </w:tcPr>
          <w:p w14:paraId="0EB54D11" w14:textId="77777777" w:rsidR="007C7A59" w:rsidRPr="006A7411" w:rsidRDefault="007C7A59" w:rsidP="00F06886">
            <w:pPr>
              <w:jc w:val="center"/>
            </w:pPr>
          </w:p>
        </w:tc>
        <w:tc>
          <w:tcPr>
            <w:tcW w:w="683" w:type="dxa"/>
            <w:vAlign w:val="center"/>
          </w:tcPr>
          <w:p w14:paraId="5C5A3953" w14:textId="77777777" w:rsidR="007C7A59" w:rsidRPr="006A7411" w:rsidRDefault="007C7A59" w:rsidP="00F06886">
            <w:pPr>
              <w:jc w:val="center"/>
            </w:pPr>
          </w:p>
        </w:tc>
        <w:tc>
          <w:tcPr>
            <w:tcW w:w="648" w:type="dxa"/>
            <w:vAlign w:val="center"/>
          </w:tcPr>
          <w:p w14:paraId="0C560F2E" w14:textId="77777777" w:rsidR="007C7A59" w:rsidRPr="006A7411" w:rsidRDefault="007C7A59" w:rsidP="00F06886">
            <w:pPr>
              <w:jc w:val="center"/>
            </w:pPr>
          </w:p>
        </w:tc>
        <w:tc>
          <w:tcPr>
            <w:tcW w:w="468" w:type="dxa"/>
            <w:vAlign w:val="center"/>
          </w:tcPr>
          <w:p w14:paraId="5C910C02" w14:textId="77777777" w:rsidR="007C7A59" w:rsidRPr="006A7411" w:rsidRDefault="007C7A59" w:rsidP="00F06886">
            <w:pPr>
              <w:jc w:val="center"/>
            </w:pPr>
          </w:p>
        </w:tc>
        <w:tc>
          <w:tcPr>
            <w:tcW w:w="755" w:type="dxa"/>
            <w:vAlign w:val="center"/>
          </w:tcPr>
          <w:p w14:paraId="4386A0B0" w14:textId="77777777" w:rsidR="007C7A59" w:rsidRPr="006A7411" w:rsidRDefault="007C7A59" w:rsidP="00F06886">
            <w:pPr>
              <w:jc w:val="center"/>
            </w:pPr>
            <w:r w:rsidRPr="006A7411">
              <w:t>1</w:t>
            </w:r>
          </w:p>
        </w:tc>
        <w:tc>
          <w:tcPr>
            <w:tcW w:w="780" w:type="dxa"/>
            <w:vAlign w:val="center"/>
          </w:tcPr>
          <w:p w14:paraId="1ECF525C" w14:textId="77777777" w:rsidR="007C7A59" w:rsidRPr="006A7411" w:rsidRDefault="007C7A59" w:rsidP="00F06886">
            <w:pPr>
              <w:jc w:val="center"/>
            </w:pPr>
            <w:r w:rsidRPr="006A7411">
              <w:t>1</w:t>
            </w:r>
          </w:p>
        </w:tc>
        <w:tc>
          <w:tcPr>
            <w:tcW w:w="871" w:type="dxa"/>
            <w:vAlign w:val="center"/>
          </w:tcPr>
          <w:p w14:paraId="129765C5" w14:textId="77777777" w:rsidR="007C7A59" w:rsidRPr="006A7411" w:rsidRDefault="007C7A59" w:rsidP="00F06886">
            <w:pPr>
              <w:jc w:val="center"/>
            </w:pPr>
          </w:p>
        </w:tc>
        <w:tc>
          <w:tcPr>
            <w:tcW w:w="662" w:type="dxa"/>
            <w:vAlign w:val="center"/>
          </w:tcPr>
          <w:p w14:paraId="552801F1" w14:textId="77777777" w:rsidR="007C7A59" w:rsidRPr="006A7411" w:rsidRDefault="007C7A59" w:rsidP="00F06886">
            <w:pPr>
              <w:jc w:val="center"/>
              <w:rPr>
                <w:b/>
                <w:bCs/>
              </w:rPr>
            </w:pPr>
            <w:r w:rsidRPr="006A7411">
              <w:rPr>
                <w:b/>
                <w:bCs/>
              </w:rPr>
              <w:t>2</w:t>
            </w:r>
          </w:p>
        </w:tc>
      </w:tr>
      <w:tr w:rsidR="007C7A59" w:rsidRPr="004A4EF1" w14:paraId="3236AE5E" w14:textId="77777777" w:rsidTr="00F06886">
        <w:trPr>
          <w:trHeight w:val="20"/>
        </w:trPr>
        <w:tc>
          <w:tcPr>
            <w:tcW w:w="565" w:type="dxa"/>
            <w:vAlign w:val="center"/>
          </w:tcPr>
          <w:p w14:paraId="68E861A1" w14:textId="77777777" w:rsidR="007C7A59" w:rsidRPr="006A7411" w:rsidRDefault="007C7A59" w:rsidP="00F06886">
            <w:pPr>
              <w:jc w:val="center"/>
            </w:pPr>
            <w:r w:rsidRPr="006A7411">
              <w:t>6.</w:t>
            </w:r>
          </w:p>
        </w:tc>
        <w:tc>
          <w:tcPr>
            <w:tcW w:w="5531" w:type="dxa"/>
            <w:vAlign w:val="center"/>
          </w:tcPr>
          <w:p w14:paraId="35F65680" w14:textId="77777777" w:rsidR="007C7A59" w:rsidRPr="006A7411" w:rsidRDefault="007C7A59" w:rsidP="00F06886">
            <w:pPr>
              <w:jc w:val="both"/>
            </w:pPr>
            <w:r w:rsidRPr="006A7411">
              <w:t xml:space="preserve">Monitor </w:t>
            </w:r>
            <w:r w:rsidRPr="006A7411">
              <w:rPr>
                <w:rFonts w:eastAsia="ArialMT"/>
              </w:rPr>
              <w:t xml:space="preserve">minimum </w:t>
            </w:r>
            <w:r w:rsidRPr="006A7411">
              <w:t>23.5" LCD LED</w:t>
            </w:r>
          </w:p>
        </w:tc>
        <w:tc>
          <w:tcPr>
            <w:tcW w:w="709" w:type="dxa"/>
            <w:vAlign w:val="center"/>
          </w:tcPr>
          <w:p w14:paraId="46612D63" w14:textId="77777777" w:rsidR="007C7A59" w:rsidRPr="006A7411" w:rsidRDefault="007C7A59" w:rsidP="00F06886">
            <w:pPr>
              <w:jc w:val="center"/>
            </w:pPr>
          </w:p>
        </w:tc>
        <w:tc>
          <w:tcPr>
            <w:tcW w:w="708" w:type="dxa"/>
            <w:vAlign w:val="center"/>
          </w:tcPr>
          <w:p w14:paraId="19171458" w14:textId="77777777" w:rsidR="007C7A59" w:rsidRPr="006A7411" w:rsidRDefault="007C7A59" w:rsidP="00F06886">
            <w:pPr>
              <w:jc w:val="center"/>
            </w:pPr>
          </w:p>
        </w:tc>
        <w:tc>
          <w:tcPr>
            <w:tcW w:w="709" w:type="dxa"/>
            <w:vAlign w:val="center"/>
          </w:tcPr>
          <w:p w14:paraId="25744498" w14:textId="77777777" w:rsidR="007C7A59" w:rsidRPr="006A7411" w:rsidRDefault="007C7A59" w:rsidP="00F06886">
            <w:pPr>
              <w:jc w:val="center"/>
            </w:pPr>
          </w:p>
        </w:tc>
        <w:tc>
          <w:tcPr>
            <w:tcW w:w="680" w:type="dxa"/>
            <w:vAlign w:val="center"/>
          </w:tcPr>
          <w:p w14:paraId="78783FC6" w14:textId="77777777" w:rsidR="007C7A59" w:rsidRPr="006A7411" w:rsidRDefault="007C7A59" w:rsidP="00F06886">
            <w:pPr>
              <w:jc w:val="center"/>
            </w:pPr>
          </w:p>
        </w:tc>
        <w:tc>
          <w:tcPr>
            <w:tcW w:w="648" w:type="dxa"/>
            <w:vAlign w:val="center"/>
          </w:tcPr>
          <w:p w14:paraId="383396DA" w14:textId="77777777" w:rsidR="007C7A59" w:rsidRPr="006A7411" w:rsidRDefault="007C7A59" w:rsidP="00F06886">
            <w:pPr>
              <w:jc w:val="center"/>
            </w:pPr>
          </w:p>
        </w:tc>
        <w:tc>
          <w:tcPr>
            <w:tcW w:w="707" w:type="dxa"/>
            <w:vAlign w:val="center"/>
          </w:tcPr>
          <w:p w14:paraId="2E2EEFDB" w14:textId="77777777" w:rsidR="007C7A59" w:rsidRPr="006A7411" w:rsidRDefault="007C7A59" w:rsidP="00F06886">
            <w:pPr>
              <w:jc w:val="center"/>
            </w:pPr>
          </w:p>
        </w:tc>
        <w:tc>
          <w:tcPr>
            <w:tcW w:w="706" w:type="dxa"/>
            <w:vAlign w:val="center"/>
          </w:tcPr>
          <w:p w14:paraId="59B4630C" w14:textId="77777777" w:rsidR="007C7A59" w:rsidRPr="006A7411" w:rsidRDefault="007C7A59" w:rsidP="00F06886">
            <w:pPr>
              <w:jc w:val="center"/>
            </w:pPr>
          </w:p>
        </w:tc>
        <w:tc>
          <w:tcPr>
            <w:tcW w:w="683" w:type="dxa"/>
            <w:vAlign w:val="center"/>
          </w:tcPr>
          <w:p w14:paraId="7848AFED" w14:textId="77777777" w:rsidR="007C7A59" w:rsidRPr="006A7411" w:rsidRDefault="007C7A59" w:rsidP="00F06886">
            <w:pPr>
              <w:jc w:val="center"/>
            </w:pPr>
          </w:p>
        </w:tc>
        <w:tc>
          <w:tcPr>
            <w:tcW w:w="648" w:type="dxa"/>
            <w:vAlign w:val="center"/>
          </w:tcPr>
          <w:p w14:paraId="17921EDF" w14:textId="77777777" w:rsidR="007C7A59" w:rsidRPr="006A7411" w:rsidRDefault="007C7A59" w:rsidP="00F06886">
            <w:pPr>
              <w:jc w:val="center"/>
            </w:pPr>
          </w:p>
        </w:tc>
        <w:tc>
          <w:tcPr>
            <w:tcW w:w="468" w:type="dxa"/>
            <w:vAlign w:val="center"/>
          </w:tcPr>
          <w:p w14:paraId="5BB70995" w14:textId="77777777" w:rsidR="007C7A59" w:rsidRPr="006A7411" w:rsidRDefault="007C7A59" w:rsidP="00F06886">
            <w:pPr>
              <w:jc w:val="center"/>
            </w:pPr>
          </w:p>
        </w:tc>
        <w:tc>
          <w:tcPr>
            <w:tcW w:w="755" w:type="dxa"/>
            <w:vAlign w:val="center"/>
          </w:tcPr>
          <w:p w14:paraId="17F7784A" w14:textId="77777777" w:rsidR="007C7A59" w:rsidRPr="006A7411" w:rsidRDefault="007C7A59" w:rsidP="00F06886">
            <w:pPr>
              <w:jc w:val="center"/>
            </w:pPr>
            <w:r w:rsidRPr="006A7411">
              <w:t>3</w:t>
            </w:r>
          </w:p>
        </w:tc>
        <w:tc>
          <w:tcPr>
            <w:tcW w:w="780" w:type="dxa"/>
            <w:vAlign w:val="center"/>
          </w:tcPr>
          <w:p w14:paraId="0BCE7C96" w14:textId="77777777" w:rsidR="007C7A59" w:rsidRPr="006A7411" w:rsidRDefault="007C7A59" w:rsidP="00F06886">
            <w:pPr>
              <w:jc w:val="center"/>
            </w:pPr>
            <w:r w:rsidRPr="006A7411">
              <w:t>3</w:t>
            </w:r>
          </w:p>
        </w:tc>
        <w:tc>
          <w:tcPr>
            <w:tcW w:w="871" w:type="dxa"/>
            <w:vAlign w:val="center"/>
          </w:tcPr>
          <w:p w14:paraId="0B8E47D5" w14:textId="77777777" w:rsidR="007C7A59" w:rsidRPr="006A7411" w:rsidRDefault="007C7A59" w:rsidP="00F06886">
            <w:pPr>
              <w:jc w:val="center"/>
            </w:pPr>
          </w:p>
        </w:tc>
        <w:tc>
          <w:tcPr>
            <w:tcW w:w="662" w:type="dxa"/>
            <w:vAlign w:val="center"/>
          </w:tcPr>
          <w:p w14:paraId="6C6678D7" w14:textId="77777777" w:rsidR="007C7A59" w:rsidRPr="006A7411" w:rsidRDefault="007C7A59" w:rsidP="00F06886">
            <w:pPr>
              <w:jc w:val="center"/>
              <w:rPr>
                <w:b/>
                <w:bCs/>
              </w:rPr>
            </w:pPr>
            <w:r w:rsidRPr="006A7411">
              <w:rPr>
                <w:b/>
                <w:bCs/>
              </w:rPr>
              <w:t>6</w:t>
            </w:r>
          </w:p>
        </w:tc>
      </w:tr>
      <w:tr w:rsidR="007C7A59" w:rsidRPr="004A4EF1" w14:paraId="561C95DE" w14:textId="77777777" w:rsidTr="00F06886">
        <w:trPr>
          <w:trHeight w:val="20"/>
        </w:trPr>
        <w:tc>
          <w:tcPr>
            <w:tcW w:w="565" w:type="dxa"/>
            <w:tcBorders>
              <w:bottom w:val="single" w:sz="4" w:space="0" w:color="auto"/>
            </w:tcBorders>
            <w:vAlign w:val="center"/>
          </w:tcPr>
          <w:p w14:paraId="76CC131A" w14:textId="77777777" w:rsidR="007C7A59" w:rsidRPr="006A7411" w:rsidRDefault="007C7A59" w:rsidP="00F06886">
            <w:pPr>
              <w:jc w:val="center"/>
            </w:pPr>
            <w:r w:rsidRPr="006A7411">
              <w:t>7.</w:t>
            </w:r>
          </w:p>
        </w:tc>
        <w:tc>
          <w:tcPr>
            <w:tcW w:w="5531" w:type="dxa"/>
            <w:tcBorders>
              <w:bottom w:val="single" w:sz="4" w:space="0" w:color="auto"/>
            </w:tcBorders>
            <w:vAlign w:val="center"/>
          </w:tcPr>
          <w:p w14:paraId="0E05CD2D" w14:textId="77777777" w:rsidR="007C7A59" w:rsidRPr="006A7411" w:rsidRDefault="007C7A59" w:rsidP="00F06886">
            <w:pPr>
              <w:jc w:val="both"/>
            </w:pPr>
            <w:r w:rsidRPr="006A7411">
              <w:t xml:space="preserve">LCD screen </w:t>
            </w:r>
            <w:r w:rsidRPr="006A7411">
              <w:rPr>
                <w:rFonts w:eastAsia="ArialMT"/>
              </w:rPr>
              <w:t xml:space="preserve">minimum </w:t>
            </w:r>
            <w:r w:rsidRPr="006A7411">
              <w:t>65"</w:t>
            </w:r>
          </w:p>
        </w:tc>
        <w:tc>
          <w:tcPr>
            <w:tcW w:w="709" w:type="dxa"/>
            <w:tcBorders>
              <w:bottom w:val="single" w:sz="4" w:space="0" w:color="auto"/>
            </w:tcBorders>
            <w:vAlign w:val="center"/>
          </w:tcPr>
          <w:p w14:paraId="0F9CED39" w14:textId="77777777" w:rsidR="007C7A59" w:rsidRPr="006A7411" w:rsidRDefault="007C7A59" w:rsidP="00F06886">
            <w:pPr>
              <w:jc w:val="center"/>
            </w:pPr>
          </w:p>
        </w:tc>
        <w:tc>
          <w:tcPr>
            <w:tcW w:w="708" w:type="dxa"/>
            <w:tcBorders>
              <w:bottom w:val="single" w:sz="4" w:space="0" w:color="auto"/>
            </w:tcBorders>
            <w:vAlign w:val="center"/>
          </w:tcPr>
          <w:p w14:paraId="12456E30" w14:textId="77777777" w:rsidR="007C7A59" w:rsidRPr="006A7411" w:rsidRDefault="007C7A59" w:rsidP="00F06886">
            <w:pPr>
              <w:jc w:val="center"/>
            </w:pPr>
          </w:p>
        </w:tc>
        <w:tc>
          <w:tcPr>
            <w:tcW w:w="709" w:type="dxa"/>
            <w:tcBorders>
              <w:bottom w:val="single" w:sz="4" w:space="0" w:color="auto"/>
            </w:tcBorders>
            <w:vAlign w:val="center"/>
          </w:tcPr>
          <w:p w14:paraId="0CA0F00C" w14:textId="77777777" w:rsidR="007C7A59" w:rsidRPr="006A7411" w:rsidRDefault="007C7A59" w:rsidP="00F06886">
            <w:pPr>
              <w:jc w:val="center"/>
            </w:pPr>
          </w:p>
        </w:tc>
        <w:tc>
          <w:tcPr>
            <w:tcW w:w="680" w:type="dxa"/>
            <w:tcBorders>
              <w:bottom w:val="single" w:sz="4" w:space="0" w:color="auto"/>
            </w:tcBorders>
            <w:vAlign w:val="center"/>
          </w:tcPr>
          <w:p w14:paraId="1525B036" w14:textId="77777777" w:rsidR="007C7A59" w:rsidRPr="006A7411" w:rsidRDefault="007C7A59" w:rsidP="00F06886">
            <w:pPr>
              <w:jc w:val="center"/>
            </w:pPr>
          </w:p>
        </w:tc>
        <w:tc>
          <w:tcPr>
            <w:tcW w:w="648" w:type="dxa"/>
            <w:tcBorders>
              <w:bottom w:val="single" w:sz="4" w:space="0" w:color="auto"/>
            </w:tcBorders>
            <w:vAlign w:val="center"/>
          </w:tcPr>
          <w:p w14:paraId="61E5D5C4" w14:textId="77777777" w:rsidR="007C7A59" w:rsidRPr="006A7411" w:rsidRDefault="007C7A59" w:rsidP="00F06886">
            <w:pPr>
              <w:jc w:val="center"/>
            </w:pPr>
          </w:p>
        </w:tc>
        <w:tc>
          <w:tcPr>
            <w:tcW w:w="707" w:type="dxa"/>
            <w:tcBorders>
              <w:bottom w:val="single" w:sz="4" w:space="0" w:color="auto"/>
            </w:tcBorders>
            <w:vAlign w:val="center"/>
          </w:tcPr>
          <w:p w14:paraId="4946AB5A" w14:textId="77777777" w:rsidR="007C7A59" w:rsidRPr="006A7411" w:rsidRDefault="007C7A59" w:rsidP="00F06886">
            <w:pPr>
              <w:jc w:val="center"/>
            </w:pPr>
          </w:p>
        </w:tc>
        <w:tc>
          <w:tcPr>
            <w:tcW w:w="706" w:type="dxa"/>
            <w:tcBorders>
              <w:bottom w:val="single" w:sz="4" w:space="0" w:color="auto"/>
            </w:tcBorders>
            <w:vAlign w:val="center"/>
          </w:tcPr>
          <w:p w14:paraId="37286BCB" w14:textId="77777777" w:rsidR="007C7A59" w:rsidRPr="006A7411" w:rsidRDefault="007C7A59" w:rsidP="00F06886">
            <w:pPr>
              <w:jc w:val="center"/>
            </w:pPr>
          </w:p>
        </w:tc>
        <w:tc>
          <w:tcPr>
            <w:tcW w:w="683" w:type="dxa"/>
            <w:tcBorders>
              <w:bottom w:val="single" w:sz="4" w:space="0" w:color="auto"/>
            </w:tcBorders>
            <w:vAlign w:val="center"/>
          </w:tcPr>
          <w:p w14:paraId="24BC2B41" w14:textId="77777777" w:rsidR="007C7A59" w:rsidRPr="006A7411" w:rsidRDefault="007C7A59" w:rsidP="00F06886">
            <w:pPr>
              <w:jc w:val="center"/>
            </w:pPr>
          </w:p>
        </w:tc>
        <w:tc>
          <w:tcPr>
            <w:tcW w:w="648" w:type="dxa"/>
            <w:tcBorders>
              <w:bottom w:val="single" w:sz="4" w:space="0" w:color="auto"/>
            </w:tcBorders>
            <w:vAlign w:val="center"/>
          </w:tcPr>
          <w:p w14:paraId="61D434A7" w14:textId="77777777" w:rsidR="007C7A59" w:rsidRPr="006A7411" w:rsidRDefault="007C7A59" w:rsidP="00F06886">
            <w:pPr>
              <w:jc w:val="center"/>
            </w:pPr>
          </w:p>
        </w:tc>
        <w:tc>
          <w:tcPr>
            <w:tcW w:w="468" w:type="dxa"/>
            <w:tcBorders>
              <w:bottom w:val="single" w:sz="4" w:space="0" w:color="auto"/>
            </w:tcBorders>
            <w:vAlign w:val="center"/>
          </w:tcPr>
          <w:p w14:paraId="24F4D4EB" w14:textId="77777777" w:rsidR="007C7A59" w:rsidRPr="006A7411" w:rsidRDefault="007C7A59" w:rsidP="00F06886">
            <w:pPr>
              <w:jc w:val="center"/>
            </w:pPr>
          </w:p>
        </w:tc>
        <w:tc>
          <w:tcPr>
            <w:tcW w:w="755" w:type="dxa"/>
            <w:tcBorders>
              <w:bottom w:val="single" w:sz="4" w:space="0" w:color="auto"/>
            </w:tcBorders>
            <w:vAlign w:val="center"/>
          </w:tcPr>
          <w:p w14:paraId="5F990493" w14:textId="77777777" w:rsidR="007C7A59" w:rsidRPr="006A7411" w:rsidRDefault="007C7A59" w:rsidP="00F06886">
            <w:pPr>
              <w:jc w:val="center"/>
            </w:pPr>
            <w:r w:rsidRPr="006A7411">
              <w:t>1</w:t>
            </w:r>
          </w:p>
        </w:tc>
        <w:tc>
          <w:tcPr>
            <w:tcW w:w="780" w:type="dxa"/>
            <w:tcBorders>
              <w:bottom w:val="single" w:sz="4" w:space="0" w:color="auto"/>
            </w:tcBorders>
            <w:vAlign w:val="center"/>
          </w:tcPr>
          <w:p w14:paraId="0C516701" w14:textId="77777777" w:rsidR="007C7A59" w:rsidRPr="006A7411" w:rsidRDefault="007C7A59" w:rsidP="00F06886">
            <w:pPr>
              <w:jc w:val="center"/>
            </w:pPr>
            <w:r w:rsidRPr="006A7411">
              <w:t>1</w:t>
            </w:r>
          </w:p>
        </w:tc>
        <w:tc>
          <w:tcPr>
            <w:tcW w:w="871" w:type="dxa"/>
            <w:tcBorders>
              <w:bottom w:val="single" w:sz="4" w:space="0" w:color="auto"/>
            </w:tcBorders>
            <w:vAlign w:val="center"/>
          </w:tcPr>
          <w:p w14:paraId="29E93E8C" w14:textId="77777777" w:rsidR="007C7A59" w:rsidRPr="006A7411" w:rsidRDefault="007C7A59" w:rsidP="00F06886">
            <w:pPr>
              <w:jc w:val="center"/>
            </w:pPr>
          </w:p>
        </w:tc>
        <w:tc>
          <w:tcPr>
            <w:tcW w:w="662" w:type="dxa"/>
            <w:tcBorders>
              <w:bottom w:val="single" w:sz="4" w:space="0" w:color="auto"/>
            </w:tcBorders>
            <w:vAlign w:val="center"/>
          </w:tcPr>
          <w:p w14:paraId="741148A3" w14:textId="77777777" w:rsidR="007C7A59" w:rsidRPr="006A7411" w:rsidRDefault="007C7A59" w:rsidP="00F06886">
            <w:pPr>
              <w:jc w:val="center"/>
              <w:rPr>
                <w:b/>
                <w:bCs/>
              </w:rPr>
            </w:pPr>
            <w:r w:rsidRPr="006A7411">
              <w:rPr>
                <w:b/>
                <w:bCs/>
              </w:rPr>
              <w:t>2</w:t>
            </w:r>
          </w:p>
        </w:tc>
      </w:tr>
      <w:tr w:rsidR="007C7A59" w:rsidRPr="004A4EF1" w14:paraId="12A29E1B" w14:textId="77777777" w:rsidTr="00F06886">
        <w:trPr>
          <w:trHeight w:val="20"/>
        </w:trPr>
        <w:tc>
          <w:tcPr>
            <w:tcW w:w="565" w:type="dxa"/>
            <w:tcBorders>
              <w:bottom w:val="single" w:sz="4" w:space="0" w:color="auto"/>
            </w:tcBorders>
            <w:vAlign w:val="center"/>
          </w:tcPr>
          <w:p w14:paraId="21AE3AD8" w14:textId="77777777" w:rsidR="007C7A59" w:rsidRPr="006A7411" w:rsidRDefault="007C7A59" w:rsidP="00F06886">
            <w:pPr>
              <w:jc w:val="center"/>
            </w:pPr>
            <w:r w:rsidRPr="006A7411">
              <w:t>8.</w:t>
            </w:r>
          </w:p>
        </w:tc>
        <w:tc>
          <w:tcPr>
            <w:tcW w:w="5531" w:type="dxa"/>
            <w:tcBorders>
              <w:bottom w:val="single" w:sz="4" w:space="0" w:color="auto"/>
            </w:tcBorders>
            <w:vAlign w:val="center"/>
          </w:tcPr>
          <w:p w14:paraId="3414381A" w14:textId="77777777" w:rsidR="007C7A59" w:rsidRPr="006A7411" w:rsidRDefault="007C7A59" w:rsidP="00F06886">
            <w:pPr>
              <w:jc w:val="both"/>
            </w:pPr>
            <w:proofErr w:type="gramStart"/>
            <w:r w:rsidRPr="006A7411">
              <w:t>Work table</w:t>
            </w:r>
            <w:proofErr w:type="gramEnd"/>
            <w:r w:rsidRPr="006A7411">
              <w:t xml:space="preserve"> for LCC and RCC</w:t>
            </w:r>
          </w:p>
        </w:tc>
        <w:tc>
          <w:tcPr>
            <w:tcW w:w="709" w:type="dxa"/>
            <w:tcBorders>
              <w:bottom w:val="single" w:sz="4" w:space="0" w:color="auto"/>
            </w:tcBorders>
            <w:vAlign w:val="center"/>
          </w:tcPr>
          <w:p w14:paraId="06B909CD" w14:textId="77777777" w:rsidR="007C7A59" w:rsidRPr="006A7411" w:rsidRDefault="007C7A59" w:rsidP="00F06886">
            <w:pPr>
              <w:jc w:val="center"/>
            </w:pPr>
          </w:p>
        </w:tc>
        <w:tc>
          <w:tcPr>
            <w:tcW w:w="708" w:type="dxa"/>
            <w:tcBorders>
              <w:bottom w:val="single" w:sz="4" w:space="0" w:color="auto"/>
            </w:tcBorders>
            <w:vAlign w:val="center"/>
          </w:tcPr>
          <w:p w14:paraId="03B9B479" w14:textId="77777777" w:rsidR="007C7A59" w:rsidRPr="006A7411" w:rsidRDefault="007C7A59" w:rsidP="00F06886">
            <w:pPr>
              <w:jc w:val="center"/>
            </w:pPr>
          </w:p>
        </w:tc>
        <w:tc>
          <w:tcPr>
            <w:tcW w:w="709" w:type="dxa"/>
            <w:tcBorders>
              <w:bottom w:val="single" w:sz="4" w:space="0" w:color="auto"/>
            </w:tcBorders>
            <w:vAlign w:val="center"/>
          </w:tcPr>
          <w:p w14:paraId="064D45E0" w14:textId="77777777" w:rsidR="007C7A59" w:rsidRPr="006A7411" w:rsidRDefault="007C7A59" w:rsidP="00F06886">
            <w:pPr>
              <w:jc w:val="center"/>
            </w:pPr>
          </w:p>
        </w:tc>
        <w:tc>
          <w:tcPr>
            <w:tcW w:w="680" w:type="dxa"/>
            <w:tcBorders>
              <w:bottom w:val="single" w:sz="4" w:space="0" w:color="auto"/>
            </w:tcBorders>
            <w:vAlign w:val="center"/>
          </w:tcPr>
          <w:p w14:paraId="5D7E5387" w14:textId="77777777" w:rsidR="007C7A59" w:rsidRPr="006A7411" w:rsidRDefault="007C7A59" w:rsidP="00F06886">
            <w:pPr>
              <w:jc w:val="center"/>
            </w:pPr>
          </w:p>
        </w:tc>
        <w:tc>
          <w:tcPr>
            <w:tcW w:w="648" w:type="dxa"/>
            <w:tcBorders>
              <w:bottom w:val="single" w:sz="4" w:space="0" w:color="auto"/>
            </w:tcBorders>
            <w:vAlign w:val="center"/>
          </w:tcPr>
          <w:p w14:paraId="525741E0" w14:textId="77777777" w:rsidR="007C7A59" w:rsidRPr="006A7411" w:rsidRDefault="007C7A59" w:rsidP="00F06886">
            <w:pPr>
              <w:jc w:val="center"/>
            </w:pPr>
          </w:p>
        </w:tc>
        <w:tc>
          <w:tcPr>
            <w:tcW w:w="707" w:type="dxa"/>
            <w:tcBorders>
              <w:bottom w:val="single" w:sz="4" w:space="0" w:color="auto"/>
            </w:tcBorders>
            <w:vAlign w:val="center"/>
          </w:tcPr>
          <w:p w14:paraId="7887146D" w14:textId="77777777" w:rsidR="007C7A59" w:rsidRPr="006A7411" w:rsidRDefault="007C7A59" w:rsidP="00F06886">
            <w:pPr>
              <w:jc w:val="center"/>
            </w:pPr>
          </w:p>
        </w:tc>
        <w:tc>
          <w:tcPr>
            <w:tcW w:w="706" w:type="dxa"/>
            <w:tcBorders>
              <w:bottom w:val="single" w:sz="4" w:space="0" w:color="auto"/>
            </w:tcBorders>
            <w:vAlign w:val="center"/>
          </w:tcPr>
          <w:p w14:paraId="71278292" w14:textId="77777777" w:rsidR="007C7A59" w:rsidRPr="006A7411" w:rsidRDefault="007C7A59" w:rsidP="00F06886">
            <w:pPr>
              <w:jc w:val="center"/>
            </w:pPr>
          </w:p>
        </w:tc>
        <w:tc>
          <w:tcPr>
            <w:tcW w:w="683" w:type="dxa"/>
            <w:tcBorders>
              <w:bottom w:val="single" w:sz="4" w:space="0" w:color="auto"/>
            </w:tcBorders>
            <w:vAlign w:val="center"/>
          </w:tcPr>
          <w:p w14:paraId="13C90750" w14:textId="77777777" w:rsidR="007C7A59" w:rsidRPr="006A7411" w:rsidRDefault="007C7A59" w:rsidP="00F06886">
            <w:pPr>
              <w:jc w:val="center"/>
            </w:pPr>
          </w:p>
        </w:tc>
        <w:tc>
          <w:tcPr>
            <w:tcW w:w="648" w:type="dxa"/>
            <w:tcBorders>
              <w:bottom w:val="single" w:sz="4" w:space="0" w:color="auto"/>
            </w:tcBorders>
            <w:vAlign w:val="center"/>
          </w:tcPr>
          <w:p w14:paraId="222A4DAC" w14:textId="77777777" w:rsidR="007C7A59" w:rsidRPr="006A7411" w:rsidRDefault="007C7A59" w:rsidP="00F06886">
            <w:pPr>
              <w:jc w:val="center"/>
            </w:pPr>
          </w:p>
        </w:tc>
        <w:tc>
          <w:tcPr>
            <w:tcW w:w="468" w:type="dxa"/>
            <w:tcBorders>
              <w:bottom w:val="single" w:sz="4" w:space="0" w:color="auto"/>
            </w:tcBorders>
            <w:vAlign w:val="center"/>
          </w:tcPr>
          <w:p w14:paraId="4BF28F82" w14:textId="77777777" w:rsidR="007C7A59" w:rsidRPr="006A7411" w:rsidRDefault="007C7A59" w:rsidP="00F06886">
            <w:pPr>
              <w:jc w:val="center"/>
            </w:pPr>
          </w:p>
        </w:tc>
        <w:tc>
          <w:tcPr>
            <w:tcW w:w="755" w:type="dxa"/>
            <w:tcBorders>
              <w:bottom w:val="single" w:sz="4" w:space="0" w:color="auto"/>
            </w:tcBorders>
            <w:vAlign w:val="center"/>
          </w:tcPr>
          <w:p w14:paraId="337847C4" w14:textId="77777777" w:rsidR="007C7A59" w:rsidRPr="006A7411" w:rsidRDefault="007C7A59" w:rsidP="00F06886">
            <w:pPr>
              <w:jc w:val="center"/>
            </w:pPr>
            <w:r w:rsidRPr="006A7411">
              <w:t>1</w:t>
            </w:r>
          </w:p>
        </w:tc>
        <w:tc>
          <w:tcPr>
            <w:tcW w:w="780" w:type="dxa"/>
            <w:tcBorders>
              <w:bottom w:val="single" w:sz="4" w:space="0" w:color="auto"/>
            </w:tcBorders>
            <w:vAlign w:val="center"/>
          </w:tcPr>
          <w:p w14:paraId="2866065E" w14:textId="77777777" w:rsidR="007C7A59" w:rsidRPr="006A7411" w:rsidRDefault="007C7A59" w:rsidP="00F06886">
            <w:pPr>
              <w:jc w:val="center"/>
            </w:pPr>
            <w:r w:rsidRPr="006A7411">
              <w:t>1</w:t>
            </w:r>
          </w:p>
        </w:tc>
        <w:tc>
          <w:tcPr>
            <w:tcW w:w="871" w:type="dxa"/>
            <w:tcBorders>
              <w:bottom w:val="single" w:sz="4" w:space="0" w:color="auto"/>
            </w:tcBorders>
            <w:vAlign w:val="center"/>
          </w:tcPr>
          <w:p w14:paraId="6D0F07A8" w14:textId="77777777" w:rsidR="007C7A59" w:rsidRPr="006A7411" w:rsidRDefault="007C7A59" w:rsidP="00F06886">
            <w:pPr>
              <w:jc w:val="center"/>
            </w:pPr>
          </w:p>
        </w:tc>
        <w:tc>
          <w:tcPr>
            <w:tcW w:w="662" w:type="dxa"/>
            <w:tcBorders>
              <w:bottom w:val="single" w:sz="4" w:space="0" w:color="auto"/>
            </w:tcBorders>
            <w:vAlign w:val="center"/>
          </w:tcPr>
          <w:p w14:paraId="74A5AB1E" w14:textId="77777777" w:rsidR="007C7A59" w:rsidRPr="006A7411" w:rsidRDefault="007C7A59" w:rsidP="00F06886">
            <w:pPr>
              <w:jc w:val="center"/>
              <w:rPr>
                <w:b/>
                <w:bCs/>
              </w:rPr>
            </w:pPr>
            <w:r w:rsidRPr="006A7411">
              <w:rPr>
                <w:b/>
                <w:bCs/>
              </w:rPr>
              <w:t>2</w:t>
            </w:r>
          </w:p>
        </w:tc>
      </w:tr>
      <w:tr w:rsidR="007C7A59" w:rsidRPr="004A4EF1" w14:paraId="3F17CB1E" w14:textId="77777777" w:rsidTr="00F06886">
        <w:trPr>
          <w:trHeight w:val="20"/>
        </w:trPr>
        <w:tc>
          <w:tcPr>
            <w:tcW w:w="565" w:type="dxa"/>
            <w:vAlign w:val="center"/>
          </w:tcPr>
          <w:p w14:paraId="03981D32" w14:textId="77777777" w:rsidR="007C7A59" w:rsidRPr="006A7411" w:rsidRDefault="007C7A59" w:rsidP="00F06886">
            <w:pPr>
              <w:jc w:val="center"/>
            </w:pPr>
            <w:r w:rsidRPr="006A7411">
              <w:t>9.</w:t>
            </w:r>
          </w:p>
        </w:tc>
        <w:tc>
          <w:tcPr>
            <w:tcW w:w="5531" w:type="dxa"/>
            <w:vAlign w:val="center"/>
          </w:tcPr>
          <w:p w14:paraId="7DA4C128" w14:textId="77777777" w:rsidR="007C7A59" w:rsidRPr="006A7411" w:rsidRDefault="007C7A59" w:rsidP="00F06886">
            <w:pPr>
              <w:jc w:val="both"/>
            </w:pPr>
            <w:r w:rsidRPr="006A7411">
              <w:t>Work chairs for LCC and RCC</w:t>
            </w:r>
          </w:p>
        </w:tc>
        <w:tc>
          <w:tcPr>
            <w:tcW w:w="709" w:type="dxa"/>
            <w:vAlign w:val="center"/>
          </w:tcPr>
          <w:p w14:paraId="34930C00" w14:textId="77777777" w:rsidR="007C7A59" w:rsidRPr="006A7411" w:rsidRDefault="007C7A59" w:rsidP="00F06886">
            <w:pPr>
              <w:jc w:val="center"/>
            </w:pPr>
          </w:p>
        </w:tc>
        <w:tc>
          <w:tcPr>
            <w:tcW w:w="708" w:type="dxa"/>
            <w:vAlign w:val="center"/>
          </w:tcPr>
          <w:p w14:paraId="08402835" w14:textId="77777777" w:rsidR="007C7A59" w:rsidRPr="006A7411" w:rsidRDefault="007C7A59" w:rsidP="00F06886">
            <w:pPr>
              <w:jc w:val="center"/>
            </w:pPr>
          </w:p>
        </w:tc>
        <w:tc>
          <w:tcPr>
            <w:tcW w:w="709" w:type="dxa"/>
            <w:vAlign w:val="center"/>
          </w:tcPr>
          <w:p w14:paraId="20532251" w14:textId="77777777" w:rsidR="007C7A59" w:rsidRPr="006A7411" w:rsidRDefault="007C7A59" w:rsidP="00F06886">
            <w:pPr>
              <w:jc w:val="center"/>
            </w:pPr>
          </w:p>
        </w:tc>
        <w:tc>
          <w:tcPr>
            <w:tcW w:w="680" w:type="dxa"/>
            <w:vAlign w:val="center"/>
          </w:tcPr>
          <w:p w14:paraId="30584595" w14:textId="77777777" w:rsidR="007C7A59" w:rsidRPr="006A7411" w:rsidRDefault="007C7A59" w:rsidP="00F06886">
            <w:pPr>
              <w:jc w:val="center"/>
            </w:pPr>
          </w:p>
        </w:tc>
        <w:tc>
          <w:tcPr>
            <w:tcW w:w="648" w:type="dxa"/>
            <w:vAlign w:val="center"/>
          </w:tcPr>
          <w:p w14:paraId="45723BE5" w14:textId="77777777" w:rsidR="007C7A59" w:rsidRPr="006A7411" w:rsidRDefault="007C7A59" w:rsidP="00F06886">
            <w:pPr>
              <w:jc w:val="center"/>
            </w:pPr>
          </w:p>
        </w:tc>
        <w:tc>
          <w:tcPr>
            <w:tcW w:w="707" w:type="dxa"/>
            <w:vAlign w:val="center"/>
          </w:tcPr>
          <w:p w14:paraId="4A70A711" w14:textId="77777777" w:rsidR="007C7A59" w:rsidRPr="006A7411" w:rsidRDefault="007C7A59" w:rsidP="00F06886">
            <w:pPr>
              <w:jc w:val="center"/>
            </w:pPr>
          </w:p>
        </w:tc>
        <w:tc>
          <w:tcPr>
            <w:tcW w:w="706" w:type="dxa"/>
            <w:vAlign w:val="center"/>
          </w:tcPr>
          <w:p w14:paraId="5EC62013" w14:textId="77777777" w:rsidR="007C7A59" w:rsidRPr="006A7411" w:rsidRDefault="007C7A59" w:rsidP="00F06886">
            <w:pPr>
              <w:jc w:val="center"/>
            </w:pPr>
          </w:p>
        </w:tc>
        <w:tc>
          <w:tcPr>
            <w:tcW w:w="683" w:type="dxa"/>
            <w:vAlign w:val="center"/>
          </w:tcPr>
          <w:p w14:paraId="71C95E21" w14:textId="77777777" w:rsidR="007C7A59" w:rsidRPr="006A7411" w:rsidRDefault="007C7A59" w:rsidP="00F06886">
            <w:pPr>
              <w:jc w:val="center"/>
            </w:pPr>
          </w:p>
        </w:tc>
        <w:tc>
          <w:tcPr>
            <w:tcW w:w="648" w:type="dxa"/>
            <w:vAlign w:val="center"/>
          </w:tcPr>
          <w:p w14:paraId="552D0109" w14:textId="77777777" w:rsidR="007C7A59" w:rsidRPr="006A7411" w:rsidRDefault="007C7A59" w:rsidP="00F06886">
            <w:pPr>
              <w:jc w:val="center"/>
            </w:pPr>
          </w:p>
        </w:tc>
        <w:tc>
          <w:tcPr>
            <w:tcW w:w="468" w:type="dxa"/>
            <w:vAlign w:val="center"/>
          </w:tcPr>
          <w:p w14:paraId="3A8DA996" w14:textId="77777777" w:rsidR="007C7A59" w:rsidRPr="006A7411" w:rsidRDefault="007C7A59" w:rsidP="00F06886">
            <w:pPr>
              <w:jc w:val="center"/>
            </w:pPr>
          </w:p>
        </w:tc>
        <w:tc>
          <w:tcPr>
            <w:tcW w:w="755" w:type="dxa"/>
            <w:vAlign w:val="center"/>
          </w:tcPr>
          <w:p w14:paraId="67AFA7DF" w14:textId="77777777" w:rsidR="007C7A59" w:rsidRPr="006A7411" w:rsidRDefault="007C7A59" w:rsidP="00F06886">
            <w:pPr>
              <w:jc w:val="center"/>
            </w:pPr>
            <w:r w:rsidRPr="006A7411">
              <w:t>2</w:t>
            </w:r>
          </w:p>
        </w:tc>
        <w:tc>
          <w:tcPr>
            <w:tcW w:w="780" w:type="dxa"/>
            <w:vAlign w:val="center"/>
          </w:tcPr>
          <w:p w14:paraId="58C801AF" w14:textId="77777777" w:rsidR="007C7A59" w:rsidRPr="006A7411" w:rsidRDefault="007C7A59" w:rsidP="00F06886">
            <w:pPr>
              <w:jc w:val="center"/>
            </w:pPr>
            <w:r w:rsidRPr="006A7411">
              <w:t>2</w:t>
            </w:r>
          </w:p>
        </w:tc>
        <w:tc>
          <w:tcPr>
            <w:tcW w:w="871" w:type="dxa"/>
            <w:vAlign w:val="center"/>
          </w:tcPr>
          <w:p w14:paraId="0BF57117" w14:textId="77777777" w:rsidR="007C7A59" w:rsidRPr="006A7411" w:rsidRDefault="007C7A59" w:rsidP="00F06886">
            <w:pPr>
              <w:jc w:val="center"/>
            </w:pPr>
          </w:p>
        </w:tc>
        <w:tc>
          <w:tcPr>
            <w:tcW w:w="662" w:type="dxa"/>
            <w:vAlign w:val="center"/>
          </w:tcPr>
          <w:p w14:paraId="62004304" w14:textId="77777777" w:rsidR="007C7A59" w:rsidRPr="006A7411" w:rsidRDefault="007C7A59" w:rsidP="00F06886">
            <w:pPr>
              <w:jc w:val="center"/>
              <w:rPr>
                <w:b/>
                <w:bCs/>
              </w:rPr>
            </w:pPr>
            <w:r w:rsidRPr="006A7411">
              <w:rPr>
                <w:b/>
                <w:bCs/>
              </w:rPr>
              <w:t>4</w:t>
            </w:r>
          </w:p>
        </w:tc>
      </w:tr>
      <w:tr w:rsidR="007C7A59" w:rsidRPr="004A4EF1" w14:paraId="457509B8" w14:textId="77777777" w:rsidTr="00F06886">
        <w:trPr>
          <w:trHeight w:val="20"/>
        </w:trPr>
        <w:tc>
          <w:tcPr>
            <w:tcW w:w="565" w:type="dxa"/>
            <w:vAlign w:val="center"/>
          </w:tcPr>
          <w:p w14:paraId="0ED80F80" w14:textId="77777777" w:rsidR="007C7A59" w:rsidRPr="006A7411" w:rsidRDefault="007C7A59" w:rsidP="00F06886">
            <w:pPr>
              <w:jc w:val="center"/>
            </w:pPr>
            <w:r w:rsidRPr="006A7411">
              <w:t>10.</w:t>
            </w:r>
          </w:p>
        </w:tc>
        <w:tc>
          <w:tcPr>
            <w:tcW w:w="5531" w:type="dxa"/>
            <w:vAlign w:val="center"/>
          </w:tcPr>
          <w:p w14:paraId="11D74D90" w14:textId="77777777" w:rsidR="007C7A59" w:rsidRPr="006A7411" w:rsidRDefault="007C7A59" w:rsidP="00F06886">
            <w:pPr>
              <w:jc w:val="both"/>
            </w:pPr>
            <w:r w:rsidRPr="006A7411">
              <w:t>Microwave radio equipment - Split-mount edge node - indoor unit</w:t>
            </w:r>
          </w:p>
        </w:tc>
        <w:tc>
          <w:tcPr>
            <w:tcW w:w="709" w:type="dxa"/>
            <w:vAlign w:val="center"/>
          </w:tcPr>
          <w:p w14:paraId="0BC7394D" w14:textId="77777777" w:rsidR="007C7A59" w:rsidRPr="006A7411" w:rsidRDefault="007C7A59" w:rsidP="00F06886">
            <w:pPr>
              <w:jc w:val="center"/>
            </w:pPr>
            <w:r w:rsidRPr="006A7411">
              <w:t>1</w:t>
            </w:r>
          </w:p>
        </w:tc>
        <w:tc>
          <w:tcPr>
            <w:tcW w:w="708" w:type="dxa"/>
            <w:vAlign w:val="center"/>
          </w:tcPr>
          <w:p w14:paraId="74EDE3FC" w14:textId="77777777" w:rsidR="007C7A59" w:rsidRPr="006A7411" w:rsidRDefault="007C7A59" w:rsidP="00F06886">
            <w:pPr>
              <w:jc w:val="center"/>
            </w:pPr>
            <w:r w:rsidRPr="006A7411">
              <w:t>1</w:t>
            </w:r>
          </w:p>
        </w:tc>
        <w:tc>
          <w:tcPr>
            <w:tcW w:w="709" w:type="dxa"/>
            <w:vAlign w:val="center"/>
          </w:tcPr>
          <w:p w14:paraId="65503068" w14:textId="77777777" w:rsidR="007C7A59" w:rsidRPr="006A7411" w:rsidRDefault="007C7A59" w:rsidP="00F06886">
            <w:pPr>
              <w:jc w:val="center"/>
            </w:pPr>
            <w:r w:rsidRPr="006A7411">
              <w:t>1</w:t>
            </w:r>
          </w:p>
        </w:tc>
        <w:tc>
          <w:tcPr>
            <w:tcW w:w="680" w:type="dxa"/>
            <w:vAlign w:val="center"/>
          </w:tcPr>
          <w:p w14:paraId="505DFB58" w14:textId="77777777" w:rsidR="007C7A59" w:rsidRPr="006A7411" w:rsidRDefault="007C7A59" w:rsidP="00F06886">
            <w:pPr>
              <w:jc w:val="center"/>
            </w:pPr>
            <w:r w:rsidRPr="006A7411">
              <w:t>1</w:t>
            </w:r>
          </w:p>
        </w:tc>
        <w:tc>
          <w:tcPr>
            <w:tcW w:w="648" w:type="dxa"/>
            <w:vAlign w:val="center"/>
          </w:tcPr>
          <w:p w14:paraId="40803895" w14:textId="77777777" w:rsidR="007C7A59" w:rsidRPr="006A7411" w:rsidRDefault="007C7A59" w:rsidP="00F06886">
            <w:pPr>
              <w:jc w:val="center"/>
            </w:pPr>
            <w:r w:rsidRPr="006A7411">
              <w:t>1</w:t>
            </w:r>
          </w:p>
        </w:tc>
        <w:tc>
          <w:tcPr>
            <w:tcW w:w="707" w:type="dxa"/>
            <w:vAlign w:val="center"/>
          </w:tcPr>
          <w:p w14:paraId="12078F43" w14:textId="77777777" w:rsidR="007C7A59" w:rsidRPr="006A7411" w:rsidRDefault="007C7A59" w:rsidP="00F06886">
            <w:pPr>
              <w:jc w:val="center"/>
            </w:pPr>
            <w:r w:rsidRPr="006A7411">
              <w:t>1</w:t>
            </w:r>
          </w:p>
        </w:tc>
        <w:tc>
          <w:tcPr>
            <w:tcW w:w="706" w:type="dxa"/>
            <w:vAlign w:val="center"/>
          </w:tcPr>
          <w:p w14:paraId="470FBCBB" w14:textId="77777777" w:rsidR="007C7A59" w:rsidRPr="006A7411" w:rsidRDefault="007C7A59" w:rsidP="00F06886">
            <w:pPr>
              <w:jc w:val="center"/>
            </w:pPr>
            <w:r w:rsidRPr="006A7411">
              <w:t>2</w:t>
            </w:r>
          </w:p>
        </w:tc>
        <w:tc>
          <w:tcPr>
            <w:tcW w:w="683" w:type="dxa"/>
            <w:vAlign w:val="center"/>
          </w:tcPr>
          <w:p w14:paraId="41C81F09" w14:textId="77777777" w:rsidR="007C7A59" w:rsidRPr="006A7411" w:rsidRDefault="007C7A59" w:rsidP="00F06886">
            <w:pPr>
              <w:jc w:val="center"/>
            </w:pPr>
            <w:r w:rsidRPr="006A7411">
              <w:t>1</w:t>
            </w:r>
          </w:p>
        </w:tc>
        <w:tc>
          <w:tcPr>
            <w:tcW w:w="648" w:type="dxa"/>
            <w:vAlign w:val="center"/>
          </w:tcPr>
          <w:p w14:paraId="355B7297" w14:textId="77777777" w:rsidR="007C7A59" w:rsidRPr="006A7411" w:rsidRDefault="007C7A59" w:rsidP="00F06886">
            <w:pPr>
              <w:jc w:val="center"/>
            </w:pPr>
            <w:r w:rsidRPr="006A7411">
              <w:t>2</w:t>
            </w:r>
          </w:p>
        </w:tc>
        <w:tc>
          <w:tcPr>
            <w:tcW w:w="468" w:type="dxa"/>
            <w:vAlign w:val="center"/>
          </w:tcPr>
          <w:p w14:paraId="1047C7ED" w14:textId="77777777" w:rsidR="007C7A59" w:rsidRPr="006A7411" w:rsidRDefault="007C7A59" w:rsidP="00F06886">
            <w:pPr>
              <w:jc w:val="center"/>
            </w:pPr>
            <w:r w:rsidRPr="006A7411">
              <w:t>1</w:t>
            </w:r>
          </w:p>
        </w:tc>
        <w:tc>
          <w:tcPr>
            <w:tcW w:w="755" w:type="dxa"/>
            <w:vAlign w:val="center"/>
          </w:tcPr>
          <w:p w14:paraId="2CCD8400" w14:textId="77777777" w:rsidR="007C7A59" w:rsidRPr="006A7411" w:rsidRDefault="007C7A59" w:rsidP="00F06886">
            <w:pPr>
              <w:jc w:val="center"/>
            </w:pPr>
            <w:r w:rsidRPr="006A7411">
              <w:t>1</w:t>
            </w:r>
          </w:p>
        </w:tc>
        <w:tc>
          <w:tcPr>
            <w:tcW w:w="780" w:type="dxa"/>
            <w:vAlign w:val="center"/>
          </w:tcPr>
          <w:p w14:paraId="634DB09D" w14:textId="77777777" w:rsidR="007C7A59" w:rsidRPr="006A7411" w:rsidRDefault="007C7A59" w:rsidP="00F06886">
            <w:pPr>
              <w:jc w:val="center"/>
            </w:pPr>
          </w:p>
        </w:tc>
        <w:tc>
          <w:tcPr>
            <w:tcW w:w="871" w:type="dxa"/>
            <w:vAlign w:val="center"/>
          </w:tcPr>
          <w:p w14:paraId="367D7537" w14:textId="77777777" w:rsidR="007C7A59" w:rsidRPr="006A7411" w:rsidRDefault="007C7A59" w:rsidP="00F06886">
            <w:pPr>
              <w:jc w:val="center"/>
            </w:pPr>
            <w:r w:rsidRPr="006A7411">
              <w:t>2</w:t>
            </w:r>
          </w:p>
        </w:tc>
        <w:tc>
          <w:tcPr>
            <w:tcW w:w="662" w:type="dxa"/>
            <w:vAlign w:val="center"/>
          </w:tcPr>
          <w:p w14:paraId="06069454" w14:textId="77777777" w:rsidR="007C7A59" w:rsidRPr="006A7411" w:rsidRDefault="007C7A59" w:rsidP="00F06886">
            <w:pPr>
              <w:jc w:val="center"/>
              <w:rPr>
                <w:b/>
                <w:bCs/>
              </w:rPr>
            </w:pPr>
            <w:r w:rsidRPr="006A7411">
              <w:rPr>
                <w:b/>
                <w:bCs/>
              </w:rPr>
              <w:t>13+2</w:t>
            </w:r>
          </w:p>
        </w:tc>
      </w:tr>
      <w:tr w:rsidR="007C7A59" w:rsidRPr="004A4EF1" w14:paraId="5FB44D56" w14:textId="77777777" w:rsidTr="00F06886">
        <w:trPr>
          <w:trHeight w:val="20"/>
        </w:trPr>
        <w:tc>
          <w:tcPr>
            <w:tcW w:w="565" w:type="dxa"/>
            <w:vAlign w:val="center"/>
          </w:tcPr>
          <w:p w14:paraId="3602C251" w14:textId="77777777" w:rsidR="007C7A59" w:rsidRPr="006A7411" w:rsidRDefault="007C7A59" w:rsidP="00F06886">
            <w:pPr>
              <w:jc w:val="center"/>
            </w:pPr>
            <w:r w:rsidRPr="006A7411">
              <w:t>11a.</w:t>
            </w:r>
          </w:p>
        </w:tc>
        <w:tc>
          <w:tcPr>
            <w:tcW w:w="5531" w:type="dxa"/>
            <w:vAlign w:val="center"/>
          </w:tcPr>
          <w:p w14:paraId="22E57B8A" w14:textId="77777777" w:rsidR="007C7A59" w:rsidRPr="006A7411" w:rsidRDefault="007C7A59" w:rsidP="00F06886">
            <w:pPr>
              <w:jc w:val="both"/>
              <w:rPr>
                <w:u w:val="single"/>
              </w:rPr>
            </w:pPr>
            <w:r w:rsidRPr="006A7411">
              <w:t>Microwave radio equipment - Split-mount outdoor unit (14641-14725 MHz) – TX Low</w:t>
            </w:r>
          </w:p>
        </w:tc>
        <w:tc>
          <w:tcPr>
            <w:tcW w:w="709" w:type="dxa"/>
            <w:vAlign w:val="center"/>
          </w:tcPr>
          <w:p w14:paraId="58C11601" w14:textId="77777777" w:rsidR="007C7A59" w:rsidRPr="006A7411" w:rsidRDefault="007C7A59" w:rsidP="00F06886">
            <w:pPr>
              <w:jc w:val="center"/>
            </w:pPr>
            <w:r w:rsidRPr="006A7411">
              <w:t>1</w:t>
            </w:r>
          </w:p>
        </w:tc>
        <w:tc>
          <w:tcPr>
            <w:tcW w:w="708" w:type="dxa"/>
            <w:vAlign w:val="center"/>
          </w:tcPr>
          <w:p w14:paraId="0275F909" w14:textId="77777777" w:rsidR="007C7A59" w:rsidRPr="006A7411" w:rsidRDefault="007C7A59" w:rsidP="00F06886">
            <w:pPr>
              <w:jc w:val="center"/>
            </w:pPr>
            <w:r w:rsidRPr="006A7411">
              <w:t>1</w:t>
            </w:r>
          </w:p>
        </w:tc>
        <w:tc>
          <w:tcPr>
            <w:tcW w:w="709" w:type="dxa"/>
            <w:vAlign w:val="center"/>
          </w:tcPr>
          <w:p w14:paraId="02DF8B7D" w14:textId="77777777" w:rsidR="007C7A59" w:rsidRPr="006A7411" w:rsidRDefault="007C7A59" w:rsidP="00F06886">
            <w:pPr>
              <w:jc w:val="center"/>
            </w:pPr>
          </w:p>
        </w:tc>
        <w:tc>
          <w:tcPr>
            <w:tcW w:w="680" w:type="dxa"/>
            <w:vAlign w:val="center"/>
          </w:tcPr>
          <w:p w14:paraId="54F6FD3F" w14:textId="77777777" w:rsidR="007C7A59" w:rsidRPr="006A7411" w:rsidRDefault="007C7A59" w:rsidP="00F06886">
            <w:pPr>
              <w:jc w:val="center"/>
            </w:pPr>
            <w:r w:rsidRPr="006A7411">
              <w:t>2</w:t>
            </w:r>
          </w:p>
        </w:tc>
        <w:tc>
          <w:tcPr>
            <w:tcW w:w="648" w:type="dxa"/>
            <w:vAlign w:val="center"/>
          </w:tcPr>
          <w:p w14:paraId="225E4BA0" w14:textId="77777777" w:rsidR="007C7A59" w:rsidRPr="006A7411" w:rsidRDefault="007C7A59" w:rsidP="00F06886">
            <w:pPr>
              <w:jc w:val="center"/>
            </w:pPr>
          </w:p>
        </w:tc>
        <w:tc>
          <w:tcPr>
            <w:tcW w:w="707" w:type="dxa"/>
            <w:vAlign w:val="center"/>
          </w:tcPr>
          <w:p w14:paraId="168800FC" w14:textId="77777777" w:rsidR="007C7A59" w:rsidRPr="006A7411" w:rsidRDefault="007C7A59" w:rsidP="00F06886">
            <w:pPr>
              <w:jc w:val="center"/>
            </w:pPr>
            <w:r w:rsidRPr="006A7411">
              <w:t>2</w:t>
            </w:r>
          </w:p>
        </w:tc>
        <w:tc>
          <w:tcPr>
            <w:tcW w:w="706" w:type="dxa"/>
            <w:vAlign w:val="center"/>
          </w:tcPr>
          <w:p w14:paraId="7A9A7E70" w14:textId="77777777" w:rsidR="007C7A59" w:rsidRPr="006A7411" w:rsidRDefault="007C7A59" w:rsidP="00F06886">
            <w:pPr>
              <w:jc w:val="center"/>
            </w:pPr>
          </w:p>
        </w:tc>
        <w:tc>
          <w:tcPr>
            <w:tcW w:w="683" w:type="dxa"/>
            <w:vAlign w:val="center"/>
          </w:tcPr>
          <w:p w14:paraId="13F1860D" w14:textId="77777777" w:rsidR="007C7A59" w:rsidRPr="006A7411" w:rsidRDefault="007C7A59" w:rsidP="00F06886">
            <w:pPr>
              <w:jc w:val="center"/>
            </w:pPr>
            <w:r w:rsidRPr="006A7411">
              <w:t>1</w:t>
            </w:r>
          </w:p>
        </w:tc>
        <w:tc>
          <w:tcPr>
            <w:tcW w:w="648" w:type="dxa"/>
            <w:vAlign w:val="center"/>
          </w:tcPr>
          <w:p w14:paraId="33B061D6" w14:textId="77777777" w:rsidR="007C7A59" w:rsidRPr="006A7411" w:rsidRDefault="007C7A59" w:rsidP="00F06886">
            <w:pPr>
              <w:jc w:val="center"/>
            </w:pPr>
          </w:p>
        </w:tc>
        <w:tc>
          <w:tcPr>
            <w:tcW w:w="468" w:type="dxa"/>
            <w:vAlign w:val="center"/>
          </w:tcPr>
          <w:p w14:paraId="10A622AA" w14:textId="77777777" w:rsidR="007C7A59" w:rsidRPr="006A7411" w:rsidRDefault="007C7A59" w:rsidP="00F06886">
            <w:pPr>
              <w:jc w:val="center"/>
            </w:pPr>
            <w:r w:rsidRPr="006A7411">
              <w:t>1</w:t>
            </w:r>
          </w:p>
        </w:tc>
        <w:tc>
          <w:tcPr>
            <w:tcW w:w="755" w:type="dxa"/>
            <w:vAlign w:val="center"/>
          </w:tcPr>
          <w:p w14:paraId="508C9804" w14:textId="77777777" w:rsidR="007C7A59" w:rsidRPr="006A7411" w:rsidRDefault="007C7A59" w:rsidP="00F06886">
            <w:pPr>
              <w:jc w:val="center"/>
            </w:pPr>
            <w:r w:rsidRPr="006A7411">
              <w:t>1</w:t>
            </w:r>
          </w:p>
        </w:tc>
        <w:tc>
          <w:tcPr>
            <w:tcW w:w="780" w:type="dxa"/>
            <w:vAlign w:val="center"/>
          </w:tcPr>
          <w:p w14:paraId="3CB0BD80" w14:textId="77777777" w:rsidR="007C7A59" w:rsidRPr="006A7411" w:rsidRDefault="007C7A59" w:rsidP="00F06886">
            <w:pPr>
              <w:jc w:val="center"/>
            </w:pPr>
          </w:p>
        </w:tc>
        <w:tc>
          <w:tcPr>
            <w:tcW w:w="871" w:type="dxa"/>
            <w:vAlign w:val="center"/>
          </w:tcPr>
          <w:p w14:paraId="6362AE7D" w14:textId="77777777" w:rsidR="007C7A59" w:rsidRPr="006A7411" w:rsidRDefault="007C7A59" w:rsidP="00F06886">
            <w:pPr>
              <w:jc w:val="center"/>
            </w:pPr>
            <w:r w:rsidRPr="006A7411">
              <w:t>2</w:t>
            </w:r>
          </w:p>
        </w:tc>
        <w:tc>
          <w:tcPr>
            <w:tcW w:w="662" w:type="dxa"/>
            <w:vAlign w:val="center"/>
          </w:tcPr>
          <w:p w14:paraId="5BCCED31" w14:textId="77777777" w:rsidR="007C7A59" w:rsidRPr="006A7411" w:rsidRDefault="007C7A59" w:rsidP="00F06886">
            <w:pPr>
              <w:jc w:val="center"/>
              <w:rPr>
                <w:b/>
                <w:bCs/>
              </w:rPr>
            </w:pPr>
            <w:r w:rsidRPr="006A7411">
              <w:rPr>
                <w:b/>
                <w:bCs/>
              </w:rPr>
              <w:t>9+2</w:t>
            </w:r>
          </w:p>
        </w:tc>
      </w:tr>
      <w:tr w:rsidR="007C7A59" w:rsidRPr="004A4EF1" w14:paraId="2CAFB641" w14:textId="77777777" w:rsidTr="00F06886">
        <w:trPr>
          <w:trHeight w:val="20"/>
        </w:trPr>
        <w:tc>
          <w:tcPr>
            <w:tcW w:w="565" w:type="dxa"/>
            <w:vAlign w:val="center"/>
          </w:tcPr>
          <w:p w14:paraId="2307C299" w14:textId="77777777" w:rsidR="007C7A59" w:rsidRPr="006A7411" w:rsidRDefault="007C7A59" w:rsidP="00F06886">
            <w:pPr>
              <w:jc w:val="center"/>
            </w:pPr>
            <w:r w:rsidRPr="006A7411">
              <w:t>11b</w:t>
            </w:r>
          </w:p>
        </w:tc>
        <w:tc>
          <w:tcPr>
            <w:tcW w:w="5531" w:type="dxa"/>
            <w:vAlign w:val="center"/>
          </w:tcPr>
          <w:p w14:paraId="7BC11FB3" w14:textId="77777777" w:rsidR="007C7A59" w:rsidRPr="006A7411" w:rsidRDefault="007C7A59" w:rsidP="00F06886">
            <w:pPr>
              <w:jc w:val="both"/>
              <w:rPr>
                <w:u w:val="single"/>
              </w:rPr>
            </w:pPr>
            <w:r w:rsidRPr="006A7411">
              <w:t>Microwave radio equipment - Split-mount outdoor unit (15061-15145 MHz) – TX High</w:t>
            </w:r>
          </w:p>
        </w:tc>
        <w:tc>
          <w:tcPr>
            <w:tcW w:w="709" w:type="dxa"/>
            <w:vAlign w:val="center"/>
          </w:tcPr>
          <w:p w14:paraId="3AEA181A" w14:textId="77777777" w:rsidR="007C7A59" w:rsidRPr="006A7411" w:rsidRDefault="007C7A59" w:rsidP="00F06886">
            <w:pPr>
              <w:jc w:val="center"/>
            </w:pPr>
          </w:p>
        </w:tc>
        <w:tc>
          <w:tcPr>
            <w:tcW w:w="708" w:type="dxa"/>
            <w:vAlign w:val="center"/>
          </w:tcPr>
          <w:p w14:paraId="41AB83DF" w14:textId="77777777" w:rsidR="007C7A59" w:rsidRPr="006A7411" w:rsidRDefault="007C7A59" w:rsidP="00F06886">
            <w:pPr>
              <w:jc w:val="center"/>
            </w:pPr>
          </w:p>
        </w:tc>
        <w:tc>
          <w:tcPr>
            <w:tcW w:w="709" w:type="dxa"/>
            <w:vAlign w:val="center"/>
          </w:tcPr>
          <w:p w14:paraId="6BEEE776" w14:textId="77777777" w:rsidR="007C7A59" w:rsidRPr="006A7411" w:rsidRDefault="007C7A59" w:rsidP="00F06886">
            <w:pPr>
              <w:jc w:val="center"/>
            </w:pPr>
            <w:r w:rsidRPr="006A7411">
              <w:t>2</w:t>
            </w:r>
          </w:p>
        </w:tc>
        <w:tc>
          <w:tcPr>
            <w:tcW w:w="680" w:type="dxa"/>
            <w:vAlign w:val="center"/>
          </w:tcPr>
          <w:p w14:paraId="473297D2" w14:textId="77777777" w:rsidR="007C7A59" w:rsidRPr="006A7411" w:rsidRDefault="007C7A59" w:rsidP="00F06886">
            <w:pPr>
              <w:jc w:val="center"/>
            </w:pPr>
          </w:p>
        </w:tc>
        <w:tc>
          <w:tcPr>
            <w:tcW w:w="648" w:type="dxa"/>
            <w:vAlign w:val="center"/>
          </w:tcPr>
          <w:p w14:paraId="7AF73A2A" w14:textId="77777777" w:rsidR="007C7A59" w:rsidRPr="006A7411" w:rsidRDefault="007C7A59" w:rsidP="00F06886">
            <w:pPr>
              <w:jc w:val="center"/>
            </w:pPr>
            <w:r w:rsidRPr="006A7411">
              <w:t>1</w:t>
            </w:r>
          </w:p>
        </w:tc>
        <w:tc>
          <w:tcPr>
            <w:tcW w:w="707" w:type="dxa"/>
            <w:vAlign w:val="center"/>
          </w:tcPr>
          <w:p w14:paraId="797F4627" w14:textId="77777777" w:rsidR="007C7A59" w:rsidRPr="006A7411" w:rsidRDefault="007C7A59" w:rsidP="00F06886">
            <w:pPr>
              <w:jc w:val="center"/>
            </w:pPr>
          </w:p>
        </w:tc>
        <w:tc>
          <w:tcPr>
            <w:tcW w:w="706" w:type="dxa"/>
            <w:vAlign w:val="center"/>
          </w:tcPr>
          <w:p w14:paraId="22B351C3" w14:textId="77777777" w:rsidR="007C7A59" w:rsidRPr="006A7411" w:rsidRDefault="007C7A59" w:rsidP="00F06886">
            <w:pPr>
              <w:jc w:val="center"/>
            </w:pPr>
            <w:r w:rsidRPr="006A7411">
              <w:t>3</w:t>
            </w:r>
          </w:p>
        </w:tc>
        <w:tc>
          <w:tcPr>
            <w:tcW w:w="683" w:type="dxa"/>
            <w:vAlign w:val="center"/>
          </w:tcPr>
          <w:p w14:paraId="5454689A" w14:textId="77777777" w:rsidR="007C7A59" w:rsidRPr="006A7411" w:rsidRDefault="007C7A59" w:rsidP="00F06886">
            <w:pPr>
              <w:jc w:val="center"/>
            </w:pPr>
          </w:p>
        </w:tc>
        <w:tc>
          <w:tcPr>
            <w:tcW w:w="648" w:type="dxa"/>
            <w:vAlign w:val="center"/>
          </w:tcPr>
          <w:p w14:paraId="453DAFB7" w14:textId="77777777" w:rsidR="007C7A59" w:rsidRPr="006A7411" w:rsidRDefault="007C7A59" w:rsidP="00F06886">
            <w:pPr>
              <w:jc w:val="center"/>
            </w:pPr>
            <w:r w:rsidRPr="006A7411">
              <w:t>3</w:t>
            </w:r>
          </w:p>
        </w:tc>
        <w:tc>
          <w:tcPr>
            <w:tcW w:w="468" w:type="dxa"/>
            <w:vAlign w:val="center"/>
          </w:tcPr>
          <w:p w14:paraId="6A8ADC2A" w14:textId="77777777" w:rsidR="007C7A59" w:rsidRPr="006A7411" w:rsidRDefault="007C7A59" w:rsidP="00F06886">
            <w:pPr>
              <w:jc w:val="center"/>
            </w:pPr>
          </w:p>
        </w:tc>
        <w:tc>
          <w:tcPr>
            <w:tcW w:w="755" w:type="dxa"/>
            <w:vAlign w:val="center"/>
          </w:tcPr>
          <w:p w14:paraId="6C2D2B8B" w14:textId="77777777" w:rsidR="007C7A59" w:rsidRPr="006A7411" w:rsidRDefault="007C7A59" w:rsidP="00F06886">
            <w:pPr>
              <w:jc w:val="center"/>
            </w:pPr>
          </w:p>
        </w:tc>
        <w:tc>
          <w:tcPr>
            <w:tcW w:w="780" w:type="dxa"/>
            <w:vAlign w:val="center"/>
          </w:tcPr>
          <w:p w14:paraId="1BEC701B" w14:textId="77777777" w:rsidR="007C7A59" w:rsidRPr="006A7411" w:rsidRDefault="007C7A59" w:rsidP="00F06886">
            <w:pPr>
              <w:jc w:val="center"/>
            </w:pPr>
          </w:p>
        </w:tc>
        <w:tc>
          <w:tcPr>
            <w:tcW w:w="871" w:type="dxa"/>
            <w:vAlign w:val="center"/>
          </w:tcPr>
          <w:p w14:paraId="589571FB" w14:textId="77777777" w:rsidR="007C7A59" w:rsidRPr="006A7411" w:rsidRDefault="007C7A59" w:rsidP="00F06886">
            <w:pPr>
              <w:jc w:val="center"/>
            </w:pPr>
            <w:r w:rsidRPr="006A7411">
              <w:t>2</w:t>
            </w:r>
          </w:p>
        </w:tc>
        <w:tc>
          <w:tcPr>
            <w:tcW w:w="662" w:type="dxa"/>
            <w:vAlign w:val="center"/>
          </w:tcPr>
          <w:p w14:paraId="78429088" w14:textId="77777777" w:rsidR="007C7A59" w:rsidRPr="006A7411" w:rsidRDefault="007C7A59" w:rsidP="00F06886">
            <w:pPr>
              <w:jc w:val="center"/>
              <w:rPr>
                <w:b/>
                <w:bCs/>
              </w:rPr>
            </w:pPr>
            <w:r w:rsidRPr="006A7411">
              <w:rPr>
                <w:b/>
                <w:bCs/>
              </w:rPr>
              <w:t>9+2</w:t>
            </w:r>
          </w:p>
        </w:tc>
      </w:tr>
      <w:tr w:rsidR="007C7A59" w:rsidRPr="004A4EF1" w14:paraId="14BB507A" w14:textId="77777777" w:rsidTr="00F06886">
        <w:trPr>
          <w:trHeight w:val="20"/>
        </w:trPr>
        <w:tc>
          <w:tcPr>
            <w:tcW w:w="565" w:type="dxa"/>
            <w:vAlign w:val="center"/>
          </w:tcPr>
          <w:p w14:paraId="6BEFB766" w14:textId="77777777" w:rsidR="007C7A59" w:rsidRPr="006A7411" w:rsidRDefault="007C7A59" w:rsidP="00F06886">
            <w:pPr>
              <w:jc w:val="center"/>
            </w:pPr>
            <w:r w:rsidRPr="006A7411">
              <w:t>12.</w:t>
            </w:r>
          </w:p>
        </w:tc>
        <w:tc>
          <w:tcPr>
            <w:tcW w:w="5531" w:type="dxa"/>
            <w:vAlign w:val="center"/>
          </w:tcPr>
          <w:p w14:paraId="665BB173" w14:textId="77777777" w:rsidR="007C7A59" w:rsidRPr="006A7411" w:rsidRDefault="007C7A59" w:rsidP="00F06886">
            <w:pPr>
              <w:jc w:val="both"/>
            </w:pPr>
            <w:r w:rsidRPr="006A7411">
              <w:t>Microwave antenna 0.3m (14620-15230 MHz)</w:t>
            </w:r>
          </w:p>
        </w:tc>
        <w:tc>
          <w:tcPr>
            <w:tcW w:w="709" w:type="dxa"/>
            <w:vAlign w:val="center"/>
          </w:tcPr>
          <w:p w14:paraId="66B36A1B" w14:textId="77777777" w:rsidR="007C7A59" w:rsidRPr="006A7411" w:rsidRDefault="007C7A59" w:rsidP="00F06886">
            <w:pPr>
              <w:jc w:val="center"/>
            </w:pPr>
          </w:p>
        </w:tc>
        <w:tc>
          <w:tcPr>
            <w:tcW w:w="708" w:type="dxa"/>
            <w:vAlign w:val="center"/>
          </w:tcPr>
          <w:p w14:paraId="0BFA8C24" w14:textId="77777777" w:rsidR="007C7A59" w:rsidRPr="006A7411" w:rsidRDefault="007C7A59" w:rsidP="00F06886">
            <w:pPr>
              <w:jc w:val="center"/>
            </w:pPr>
          </w:p>
        </w:tc>
        <w:tc>
          <w:tcPr>
            <w:tcW w:w="709" w:type="dxa"/>
            <w:vAlign w:val="center"/>
          </w:tcPr>
          <w:p w14:paraId="25DEFDFF" w14:textId="77777777" w:rsidR="007C7A59" w:rsidRPr="006A7411" w:rsidRDefault="007C7A59" w:rsidP="00F06886">
            <w:pPr>
              <w:jc w:val="center"/>
            </w:pPr>
          </w:p>
        </w:tc>
        <w:tc>
          <w:tcPr>
            <w:tcW w:w="680" w:type="dxa"/>
            <w:vAlign w:val="center"/>
          </w:tcPr>
          <w:p w14:paraId="76C2ECF6" w14:textId="77777777" w:rsidR="007C7A59" w:rsidRPr="006A7411" w:rsidRDefault="007C7A59" w:rsidP="00F06886">
            <w:pPr>
              <w:jc w:val="center"/>
            </w:pPr>
          </w:p>
        </w:tc>
        <w:tc>
          <w:tcPr>
            <w:tcW w:w="648" w:type="dxa"/>
            <w:vAlign w:val="center"/>
          </w:tcPr>
          <w:p w14:paraId="2F098497" w14:textId="77777777" w:rsidR="007C7A59" w:rsidRPr="006A7411" w:rsidRDefault="007C7A59" w:rsidP="00F06886">
            <w:pPr>
              <w:jc w:val="center"/>
            </w:pPr>
          </w:p>
        </w:tc>
        <w:tc>
          <w:tcPr>
            <w:tcW w:w="707" w:type="dxa"/>
            <w:vAlign w:val="center"/>
          </w:tcPr>
          <w:p w14:paraId="1B306C00" w14:textId="77777777" w:rsidR="007C7A59" w:rsidRPr="006A7411" w:rsidRDefault="007C7A59" w:rsidP="00F06886">
            <w:pPr>
              <w:jc w:val="center"/>
            </w:pPr>
            <w:r w:rsidRPr="006A7411">
              <w:t>1</w:t>
            </w:r>
          </w:p>
        </w:tc>
        <w:tc>
          <w:tcPr>
            <w:tcW w:w="706" w:type="dxa"/>
            <w:vAlign w:val="center"/>
          </w:tcPr>
          <w:p w14:paraId="2BABF8FE" w14:textId="77777777" w:rsidR="007C7A59" w:rsidRPr="006A7411" w:rsidRDefault="007C7A59" w:rsidP="00F06886">
            <w:pPr>
              <w:jc w:val="center"/>
            </w:pPr>
            <w:r w:rsidRPr="006A7411">
              <w:t>1</w:t>
            </w:r>
          </w:p>
        </w:tc>
        <w:tc>
          <w:tcPr>
            <w:tcW w:w="683" w:type="dxa"/>
            <w:vAlign w:val="center"/>
          </w:tcPr>
          <w:p w14:paraId="7F7BFC90" w14:textId="77777777" w:rsidR="007C7A59" w:rsidRPr="006A7411" w:rsidRDefault="007C7A59" w:rsidP="00F06886">
            <w:pPr>
              <w:jc w:val="center"/>
            </w:pPr>
          </w:p>
        </w:tc>
        <w:tc>
          <w:tcPr>
            <w:tcW w:w="648" w:type="dxa"/>
            <w:vAlign w:val="center"/>
          </w:tcPr>
          <w:p w14:paraId="52952DC7" w14:textId="77777777" w:rsidR="007C7A59" w:rsidRPr="006A7411" w:rsidRDefault="007C7A59" w:rsidP="00F06886">
            <w:pPr>
              <w:jc w:val="center"/>
            </w:pPr>
            <w:r w:rsidRPr="006A7411">
              <w:t>1</w:t>
            </w:r>
          </w:p>
        </w:tc>
        <w:tc>
          <w:tcPr>
            <w:tcW w:w="468" w:type="dxa"/>
            <w:vAlign w:val="center"/>
          </w:tcPr>
          <w:p w14:paraId="400A02BC" w14:textId="77777777" w:rsidR="007C7A59" w:rsidRPr="006A7411" w:rsidRDefault="007C7A59" w:rsidP="00F06886">
            <w:pPr>
              <w:jc w:val="center"/>
            </w:pPr>
            <w:r w:rsidRPr="006A7411">
              <w:t>1</w:t>
            </w:r>
          </w:p>
        </w:tc>
        <w:tc>
          <w:tcPr>
            <w:tcW w:w="755" w:type="dxa"/>
            <w:vAlign w:val="center"/>
          </w:tcPr>
          <w:p w14:paraId="5B17BF29" w14:textId="77777777" w:rsidR="007C7A59" w:rsidRPr="006A7411" w:rsidRDefault="007C7A59" w:rsidP="00F06886">
            <w:pPr>
              <w:jc w:val="center"/>
            </w:pPr>
            <w:r w:rsidRPr="006A7411">
              <w:t>1</w:t>
            </w:r>
          </w:p>
        </w:tc>
        <w:tc>
          <w:tcPr>
            <w:tcW w:w="780" w:type="dxa"/>
            <w:vAlign w:val="center"/>
          </w:tcPr>
          <w:p w14:paraId="390D7212" w14:textId="77777777" w:rsidR="007C7A59" w:rsidRPr="006A7411" w:rsidRDefault="007C7A59" w:rsidP="00F06886">
            <w:pPr>
              <w:jc w:val="center"/>
            </w:pPr>
          </w:p>
        </w:tc>
        <w:tc>
          <w:tcPr>
            <w:tcW w:w="871" w:type="dxa"/>
            <w:vAlign w:val="center"/>
          </w:tcPr>
          <w:p w14:paraId="53DDDEC6" w14:textId="77777777" w:rsidR="007C7A59" w:rsidRPr="006A7411" w:rsidRDefault="007C7A59" w:rsidP="00F06886">
            <w:pPr>
              <w:jc w:val="center"/>
            </w:pPr>
            <w:r w:rsidRPr="006A7411">
              <w:t>1</w:t>
            </w:r>
          </w:p>
        </w:tc>
        <w:tc>
          <w:tcPr>
            <w:tcW w:w="662" w:type="dxa"/>
            <w:vAlign w:val="center"/>
          </w:tcPr>
          <w:p w14:paraId="01B841A7" w14:textId="77777777" w:rsidR="007C7A59" w:rsidRPr="006A7411" w:rsidRDefault="007C7A59" w:rsidP="00F06886">
            <w:pPr>
              <w:jc w:val="center"/>
              <w:rPr>
                <w:b/>
                <w:bCs/>
              </w:rPr>
            </w:pPr>
            <w:r w:rsidRPr="006A7411">
              <w:rPr>
                <w:b/>
                <w:bCs/>
              </w:rPr>
              <w:t>5+1</w:t>
            </w:r>
          </w:p>
        </w:tc>
      </w:tr>
      <w:tr w:rsidR="007C7A59" w:rsidRPr="004A4EF1" w14:paraId="57A1F65E" w14:textId="77777777" w:rsidTr="00F06886">
        <w:trPr>
          <w:trHeight w:val="20"/>
        </w:trPr>
        <w:tc>
          <w:tcPr>
            <w:tcW w:w="565" w:type="dxa"/>
            <w:vAlign w:val="center"/>
          </w:tcPr>
          <w:p w14:paraId="710B239F" w14:textId="77777777" w:rsidR="007C7A59" w:rsidRPr="006A7411" w:rsidRDefault="007C7A59" w:rsidP="00F06886">
            <w:pPr>
              <w:jc w:val="center"/>
            </w:pPr>
            <w:r w:rsidRPr="006A7411">
              <w:t>13.</w:t>
            </w:r>
          </w:p>
        </w:tc>
        <w:tc>
          <w:tcPr>
            <w:tcW w:w="5531" w:type="dxa"/>
            <w:vAlign w:val="center"/>
          </w:tcPr>
          <w:p w14:paraId="536290A8" w14:textId="77777777" w:rsidR="007C7A59" w:rsidRPr="006A7411" w:rsidRDefault="007C7A59" w:rsidP="00F06886">
            <w:pPr>
              <w:jc w:val="both"/>
            </w:pPr>
            <w:r w:rsidRPr="006A7411">
              <w:t>Microwave antenna 0.6m (14620-15230 MHz)</w:t>
            </w:r>
          </w:p>
        </w:tc>
        <w:tc>
          <w:tcPr>
            <w:tcW w:w="709" w:type="dxa"/>
            <w:vAlign w:val="center"/>
          </w:tcPr>
          <w:p w14:paraId="07546DA7" w14:textId="77777777" w:rsidR="007C7A59" w:rsidRPr="006A7411" w:rsidRDefault="007C7A59" w:rsidP="00F06886">
            <w:pPr>
              <w:jc w:val="center"/>
            </w:pPr>
            <w:r w:rsidRPr="006A7411">
              <w:t>1</w:t>
            </w:r>
          </w:p>
        </w:tc>
        <w:tc>
          <w:tcPr>
            <w:tcW w:w="708" w:type="dxa"/>
            <w:vAlign w:val="center"/>
          </w:tcPr>
          <w:p w14:paraId="4CFF535E" w14:textId="77777777" w:rsidR="007C7A59" w:rsidRPr="006A7411" w:rsidRDefault="007C7A59" w:rsidP="00F06886">
            <w:pPr>
              <w:jc w:val="center"/>
            </w:pPr>
            <w:r w:rsidRPr="006A7411">
              <w:t>1</w:t>
            </w:r>
          </w:p>
        </w:tc>
        <w:tc>
          <w:tcPr>
            <w:tcW w:w="709" w:type="dxa"/>
            <w:vAlign w:val="center"/>
          </w:tcPr>
          <w:p w14:paraId="7A2E23B9" w14:textId="77777777" w:rsidR="007C7A59" w:rsidRPr="006A7411" w:rsidRDefault="007C7A59" w:rsidP="00F06886">
            <w:pPr>
              <w:jc w:val="center"/>
            </w:pPr>
            <w:r w:rsidRPr="006A7411">
              <w:t>2</w:t>
            </w:r>
          </w:p>
        </w:tc>
        <w:tc>
          <w:tcPr>
            <w:tcW w:w="680" w:type="dxa"/>
            <w:vAlign w:val="center"/>
          </w:tcPr>
          <w:p w14:paraId="571D6398" w14:textId="77777777" w:rsidR="007C7A59" w:rsidRPr="006A7411" w:rsidRDefault="007C7A59" w:rsidP="00F06886">
            <w:pPr>
              <w:jc w:val="center"/>
            </w:pPr>
            <w:r w:rsidRPr="006A7411">
              <w:t>2</w:t>
            </w:r>
          </w:p>
        </w:tc>
        <w:tc>
          <w:tcPr>
            <w:tcW w:w="648" w:type="dxa"/>
            <w:vAlign w:val="center"/>
          </w:tcPr>
          <w:p w14:paraId="1D82B3EF" w14:textId="77777777" w:rsidR="007C7A59" w:rsidRPr="006A7411" w:rsidRDefault="007C7A59" w:rsidP="00F06886">
            <w:pPr>
              <w:jc w:val="center"/>
            </w:pPr>
            <w:r w:rsidRPr="006A7411">
              <w:t>1</w:t>
            </w:r>
          </w:p>
        </w:tc>
        <w:tc>
          <w:tcPr>
            <w:tcW w:w="707" w:type="dxa"/>
            <w:vAlign w:val="center"/>
          </w:tcPr>
          <w:p w14:paraId="3A3D9903" w14:textId="77777777" w:rsidR="007C7A59" w:rsidRPr="006A7411" w:rsidRDefault="007C7A59" w:rsidP="00F06886">
            <w:pPr>
              <w:jc w:val="center"/>
            </w:pPr>
            <w:r w:rsidRPr="006A7411">
              <w:t>1</w:t>
            </w:r>
          </w:p>
        </w:tc>
        <w:tc>
          <w:tcPr>
            <w:tcW w:w="706" w:type="dxa"/>
            <w:vAlign w:val="center"/>
          </w:tcPr>
          <w:p w14:paraId="6823E2FA" w14:textId="77777777" w:rsidR="007C7A59" w:rsidRPr="006A7411" w:rsidRDefault="007C7A59" w:rsidP="00F06886">
            <w:pPr>
              <w:jc w:val="center"/>
            </w:pPr>
            <w:r w:rsidRPr="006A7411">
              <w:t>2</w:t>
            </w:r>
          </w:p>
        </w:tc>
        <w:tc>
          <w:tcPr>
            <w:tcW w:w="683" w:type="dxa"/>
            <w:vAlign w:val="center"/>
          </w:tcPr>
          <w:p w14:paraId="43C77753" w14:textId="77777777" w:rsidR="007C7A59" w:rsidRPr="006A7411" w:rsidRDefault="007C7A59" w:rsidP="00F06886">
            <w:pPr>
              <w:jc w:val="center"/>
            </w:pPr>
            <w:r w:rsidRPr="006A7411">
              <w:t>1</w:t>
            </w:r>
          </w:p>
        </w:tc>
        <w:tc>
          <w:tcPr>
            <w:tcW w:w="648" w:type="dxa"/>
            <w:vAlign w:val="center"/>
          </w:tcPr>
          <w:p w14:paraId="56397136" w14:textId="77777777" w:rsidR="007C7A59" w:rsidRPr="006A7411" w:rsidRDefault="007C7A59" w:rsidP="00F06886">
            <w:pPr>
              <w:jc w:val="center"/>
            </w:pPr>
            <w:r w:rsidRPr="006A7411">
              <w:t>2</w:t>
            </w:r>
          </w:p>
        </w:tc>
        <w:tc>
          <w:tcPr>
            <w:tcW w:w="468" w:type="dxa"/>
            <w:vAlign w:val="center"/>
          </w:tcPr>
          <w:p w14:paraId="74B8F816" w14:textId="77777777" w:rsidR="007C7A59" w:rsidRPr="006A7411" w:rsidRDefault="007C7A59" w:rsidP="00F06886">
            <w:pPr>
              <w:jc w:val="center"/>
            </w:pPr>
          </w:p>
        </w:tc>
        <w:tc>
          <w:tcPr>
            <w:tcW w:w="755" w:type="dxa"/>
            <w:vAlign w:val="center"/>
          </w:tcPr>
          <w:p w14:paraId="77124B2A" w14:textId="77777777" w:rsidR="007C7A59" w:rsidRPr="006A7411" w:rsidRDefault="007C7A59" w:rsidP="00F06886">
            <w:pPr>
              <w:jc w:val="center"/>
            </w:pPr>
          </w:p>
        </w:tc>
        <w:tc>
          <w:tcPr>
            <w:tcW w:w="780" w:type="dxa"/>
            <w:vAlign w:val="center"/>
          </w:tcPr>
          <w:p w14:paraId="13DA8F1C" w14:textId="77777777" w:rsidR="007C7A59" w:rsidRPr="006A7411" w:rsidRDefault="007C7A59" w:rsidP="00F06886">
            <w:pPr>
              <w:jc w:val="center"/>
            </w:pPr>
          </w:p>
        </w:tc>
        <w:tc>
          <w:tcPr>
            <w:tcW w:w="871" w:type="dxa"/>
            <w:vAlign w:val="center"/>
          </w:tcPr>
          <w:p w14:paraId="42B0DA99" w14:textId="77777777" w:rsidR="007C7A59" w:rsidRPr="006A7411" w:rsidRDefault="007C7A59" w:rsidP="00F06886">
            <w:pPr>
              <w:jc w:val="center"/>
            </w:pPr>
            <w:r w:rsidRPr="006A7411">
              <w:t>1</w:t>
            </w:r>
          </w:p>
        </w:tc>
        <w:tc>
          <w:tcPr>
            <w:tcW w:w="662" w:type="dxa"/>
            <w:vAlign w:val="center"/>
          </w:tcPr>
          <w:p w14:paraId="15BEE69E" w14:textId="77777777" w:rsidR="007C7A59" w:rsidRPr="006A7411" w:rsidRDefault="007C7A59" w:rsidP="00F06886">
            <w:pPr>
              <w:jc w:val="center"/>
              <w:rPr>
                <w:b/>
                <w:bCs/>
              </w:rPr>
            </w:pPr>
            <w:r w:rsidRPr="006A7411">
              <w:rPr>
                <w:b/>
                <w:bCs/>
              </w:rPr>
              <w:t>13+1</w:t>
            </w:r>
          </w:p>
        </w:tc>
      </w:tr>
      <w:tr w:rsidR="00274BA6" w:rsidRPr="004A4EF1" w14:paraId="03A14BD9" w14:textId="77777777" w:rsidTr="00F06886">
        <w:trPr>
          <w:trHeight w:val="20"/>
        </w:trPr>
        <w:tc>
          <w:tcPr>
            <w:tcW w:w="565" w:type="dxa"/>
            <w:vAlign w:val="center"/>
          </w:tcPr>
          <w:p w14:paraId="7B754C1C" w14:textId="77777777" w:rsidR="00274BA6" w:rsidRPr="006A7411" w:rsidRDefault="00274BA6" w:rsidP="00274BA6">
            <w:pPr>
              <w:jc w:val="center"/>
            </w:pPr>
            <w:r w:rsidRPr="006A7411">
              <w:t>14.</w:t>
            </w:r>
          </w:p>
        </w:tc>
        <w:tc>
          <w:tcPr>
            <w:tcW w:w="5531" w:type="dxa"/>
            <w:vAlign w:val="center"/>
          </w:tcPr>
          <w:p w14:paraId="5DF5D7D0" w14:textId="431A12ED" w:rsidR="00274BA6" w:rsidRPr="006A7411" w:rsidRDefault="00274BA6" w:rsidP="00274BA6">
            <w:pPr>
              <w:jc w:val="both"/>
            </w:pPr>
            <w:r w:rsidRPr="009D7C57">
              <w:t>Capacity License 100Mbps for Microwave radio equipment</w:t>
            </w:r>
          </w:p>
        </w:tc>
        <w:tc>
          <w:tcPr>
            <w:tcW w:w="709" w:type="dxa"/>
            <w:vAlign w:val="center"/>
          </w:tcPr>
          <w:p w14:paraId="3B653A54" w14:textId="77777777" w:rsidR="00274BA6" w:rsidRPr="006A7411" w:rsidRDefault="00274BA6" w:rsidP="00274BA6">
            <w:pPr>
              <w:jc w:val="center"/>
            </w:pPr>
            <w:r w:rsidRPr="006A7411">
              <w:t>2</w:t>
            </w:r>
          </w:p>
        </w:tc>
        <w:tc>
          <w:tcPr>
            <w:tcW w:w="708" w:type="dxa"/>
            <w:vAlign w:val="center"/>
          </w:tcPr>
          <w:p w14:paraId="357B7458" w14:textId="77777777" w:rsidR="00274BA6" w:rsidRPr="006A7411" w:rsidRDefault="00274BA6" w:rsidP="00274BA6">
            <w:pPr>
              <w:jc w:val="center"/>
            </w:pPr>
            <w:r w:rsidRPr="006A7411">
              <w:t>2</w:t>
            </w:r>
          </w:p>
        </w:tc>
        <w:tc>
          <w:tcPr>
            <w:tcW w:w="709" w:type="dxa"/>
            <w:vAlign w:val="center"/>
          </w:tcPr>
          <w:p w14:paraId="5C2B26EA" w14:textId="77777777" w:rsidR="00274BA6" w:rsidRPr="006A7411" w:rsidRDefault="00274BA6" w:rsidP="00274BA6">
            <w:pPr>
              <w:jc w:val="center"/>
            </w:pPr>
            <w:r w:rsidRPr="006A7411">
              <w:t>2</w:t>
            </w:r>
          </w:p>
        </w:tc>
        <w:tc>
          <w:tcPr>
            <w:tcW w:w="680" w:type="dxa"/>
            <w:vAlign w:val="center"/>
          </w:tcPr>
          <w:p w14:paraId="7E80BBC4" w14:textId="77777777" w:rsidR="00274BA6" w:rsidRPr="006A7411" w:rsidRDefault="00274BA6" w:rsidP="00274BA6">
            <w:pPr>
              <w:jc w:val="center"/>
            </w:pPr>
            <w:r w:rsidRPr="006A7411">
              <w:t>2</w:t>
            </w:r>
          </w:p>
        </w:tc>
        <w:tc>
          <w:tcPr>
            <w:tcW w:w="648" w:type="dxa"/>
            <w:vAlign w:val="center"/>
          </w:tcPr>
          <w:p w14:paraId="2BB04976" w14:textId="77777777" w:rsidR="00274BA6" w:rsidRPr="006A7411" w:rsidRDefault="00274BA6" w:rsidP="00274BA6">
            <w:pPr>
              <w:jc w:val="center"/>
            </w:pPr>
            <w:r w:rsidRPr="006A7411">
              <w:t>2</w:t>
            </w:r>
          </w:p>
        </w:tc>
        <w:tc>
          <w:tcPr>
            <w:tcW w:w="707" w:type="dxa"/>
            <w:vAlign w:val="center"/>
          </w:tcPr>
          <w:p w14:paraId="24FF0611" w14:textId="77777777" w:rsidR="00274BA6" w:rsidRPr="006A7411" w:rsidRDefault="00274BA6" w:rsidP="00274BA6">
            <w:pPr>
              <w:jc w:val="center"/>
            </w:pPr>
            <w:r w:rsidRPr="006A7411">
              <w:t>2</w:t>
            </w:r>
          </w:p>
        </w:tc>
        <w:tc>
          <w:tcPr>
            <w:tcW w:w="706" w:type="dxa"/>
            <w:vAlign w:val="center"/>
          </w:tcPr>
          <w:p w14:paraId="6698779D" w14:textId="77777777" w:rsidR="00274BA6" w:rsidRPr="006A7411" w:rsidRDefault="00274BA6" w:rsidP="00274BA6">
            <w:pPr>
              <w:jc w:val="center"/>
            </w:pPr>
            <w:r w:rsidRPr="006A7411">
              <w:t>4</w:t>
            </w:r>
          </w:p>
        </w:tc>
        <w:tc>
          <w:tcPr>
            <w:tcW w:w="683" w:type="dxa"/>
            <w:vAlign w:val="center"/>
          </w:tcPr>
          <w:p w14:paraId="0231C025" w14:textId="77777777" w:rsidR="00274BA6" w:rsidRPr="006A7411" w:rsidRDefault="00274BA6" w:rsidP="00274BA6">
            <w:pPr>
              <w:jc w:val="center"/>
            </w:pPr>
            <w:r w:rsidRPr="006A7411">
              <w:t>2</w:t>
            </w:r>
          </w:p>
        </w:tc>
        <w:tc>
          <w:tcPr>
            <w:tcW w:w="648" w:type="dxa"/>
            <w:vAlign w:val="center"/>
          </w:tcPr>
          <w:p w14:paraId="49A4F374" w14:textId="77777777" w:rsidR="00274BA6" w:rsidRPr="006A7411" w:rsidRDefault="00274BA6" w:rsidP="00274BA6">
            <w:pPr>
              <w:jc w:val="center"/>
            </w:pPr>
            <w:r w:rsidRPr="006A7411">
              <w:t>4</w:t>
            </w:r>
          </w:p>
        </w:tc>
        <w:tc>
          <w:tcPr>
            <w:tcW w:w="468" w:type="dxa"/>
            <w:vAlign w:val="center"/>
          </w:tcPr>
          <w:p w14:paraId="581C82D5" w14:textId="77777777" w:rsidR="00274BA6" w:rsidRPr="006A7411" w:rsidRDefault="00274BA6" w:rsidP="00274BA6">
            <w:pPr>
              <w:jc w:val="center"/>
            </w:pPr>
            <w:r w:rsidRPr="006A7411">
              <w:t>2</w:t>
            </w:r>
          </w:p>
        </w:tc>
        <w:tc>
          <w:tcPr>
            <w:tcW w:w="755" w:type="dxa"/>
            <w:vAlign w:val="center"/>
          </w:tcPr>
          <w:p w14:paraId="58D4001E" w14:textId="77777777" w:rsidR="00274BA6" w:rsidRPr="006A7411" w:rsidRDefault="00274BA6" w:rsidP="00274BA6">
            <w:pPr>
              <w:jc w:val="center"/>
            </w:pPr>
            <w:r w:rsidRPr="006A7411">
              <w:t>2</w:t>
            </w:r>
          </w:p>
        </w:tc>
        <w:tc>
          <w:tcPr>
            <w:tcW w:w="780" w:type="dxa"/>
            <w:vAlign w:val="center"/>
          </w:tcPr>
          <w:p w14:paraId="58155776" w14:textId="77777777" w:rsidR="00274BA6" w:rsidRPr="006A7411" w:rsidRDefault="00274BA6" w:rsidP="00274BA6">
            <w:pPr>
              <w:jc w:val="center"/>
            </w:pPr>
          </w:p>
        </w:tc>
        <w:tc>
          <w:tcPr>
            <w:tcW w:w="871" w:type="dxa"/>
            <w:vAlign w:val="center"/>
          </w:tcPr>
          <w:p w14:paraId="45C93E88" w14:textId="77777777" w:rsidR="00274BA6" w:rsidRPr="006A7411" w:rsidRDefault="00274BA6" w:rsidP="00274BA6">
            <w:pPr>
              <w:jc w:val="center"/>
            </w:pPr>
            <w:r w:rsidRPr="006A7411">
              <w:t>2</w:t>
            </w:r>
          </w:p>
        </w:tc>
        <w:tc>
          <w:tcPr>
            <w:tcW w:w="662" w:type="dxa"/>
            <w:vAlign w:val="center"/>
          </w:tcPr>
          <w:p w14:paraId="5470BA20" w14:textId="77777777" w:rsidR="00274BA6" w:rsidRPr="006A7411" w:rsidRDefault="00274BA6" w:rsidP="00274BA6">
            <w:pPr>
              <w:jc w:val="center"/>
              <w:rPr>
                <w:b/>
                <w:bCs/>
              </w:rPr>
            </w:pPr>
            <w:r w:rsidRPr="006A7411">
              <w:rPr>
                <w:b/>
                <w:bCs/>
              </w:rPr>
              <w:t>26+2</w:t>
            </w:r>
          </w:p>
        </w:tc>
      </w:tr>
      <w:tr w:rsidR="00274BA6" w:rsidRPr="00313538" w14:paraId="5A99882F" w14:textId="77777777" w:rsidTr="00F06886">
        <w:trPr>
          <w:trHeight w:val="20"/>
        </w:trPr>
        <w:tc>
          <w:tcPr>
            <w:tcW w:w="565" w:type="dxa"/>
            <w:vAlign w:val="center"/>
          </w:tcPr>
          <w:p w14:paraId="5DE77EB9" w14:textId="77777777" w:rsidR="00274BA6" w:rsidRPr="006A7411" w:rsidRDefault="00274BA6" w:rsidP="00274BA6">
            <w:pPr>
              <w:jc w:val="center"/>
            </w:pPr>
            <w:r w:rsidRPr="006A7411">
              <w:t>15.</w:t>
            </w:r>
          </w:p>
        </w:tc>
        <w:tc>
          <w:tcPr>
            <w:tcW w:w="5531" w:type="dxa"/>
          </w:tcPr>
          <w:p w14:paraId="14F57692" w14:textId="043EEBCA" w:rsidR="00274BA6" w:rsidRPr="006A7411" w:rsidRDefault="00274BA6" w:rsidP="00274BA6">
            <w:pPr>
              <w:jc w:val="both"/>
            </w:pPr>
            <w:r w:rsidRPr="009D7C57">
              <w:t>2nd Modem Activation (license) for Microwave radio equipment</w:t>
            </w:r>
          </w:p>
        </w:tc>
        <w:tc>
          <w:tcPr>
            <w:tcW w:w="709" w:type="dxa"/>
            <w:vAlign w:val="center"/>
          </w:tcPr>
          <w:p w14:paraId="27D28014" w14:textId="77777777" w:rsidR="00274BA6" w:rsidRPr="006A7411" w:rsidRDefault="00274BA6" w:rsidP="00274BA6">
            <w:pPr>
              <w:jc w:val="center"/>
            </w:pPr>
            <w:r w:rsidRPr="006A7411">
              <w:t>1</w:t>
            </w:r>
          </w:p>
        </w:tc>
        <w:tc>
          <w:tcPr>
            <w:tcW w:w="708" w:type="dxa"/>
            <w:vAlign w:val="center"/>
          </w:tcPr>
          <w:p w14:paraId="51884C37" w14:textId="77777777" w:rsidR="00274BA6" w:rsidRPr="006A7411" w:rsidRDefault="00274BA6" w:rsidP="00274BA6">
            <w:pPr>
              <w:jc w:val="center"/>
            </w:pPr>
            <w:r w:rsidRPr="006A7411">
              <w:t>1</w:t>
            </w:r>
          </w:p>
        </w:tc>
        <w:tc>
          <w:tcPr>
            <w:tcW w:w="709" w:type="dxa"/>
            <w:vAlign w:val="center"/>
          </w:tcPr>
          <w:p w14:paraId="74E0C8B9" w14:textId="77777777" w:rsidR="00274BA6" w:rsidRPr="006A7411" w:rsidRDefault="00274BA6" w:rsidP="00274BA6">
            <w:pPr>
              <w:jc w:val="center"/>
            </w:pPr>
            <w:r w:rsidRPr="006A7411">
              <w:t>1</w:t>
            </w:r>
          </w:p>
        </w:tc>
        <w:tc>
          <w:tcPr>
            <w:tcW w:w="680" w:type="dxa"/>
            <w:vAlign w:val="center"/>
          </w:tcPr>
          <w:p w14:paraId="6E814CE0" w14:textId="77777777" w:rsidR="00274BA6" w:rsidRPr="006A7411" w:rsidRDefault="00274BA6" w:rsidP="00274BA6">
            <w:pPr>
              <w:jc w:val="center"/>
            </w:pPr>
            <w:r w:rsidRPr="006A7411">
              <w:t>1</w:t>
            </w:r>
          </w:p>
        </w:tc>
        <w:tc>
          <w:tcPr>
            <w:tcW w:w="648" w:type="dxa"/>
            <w:vAlign w:val="center"/>
          </w:tcPr>
          <w:p w14:paraId="716F2E53" w14:textId="77777777" w:rsidR="00274BA6" w:rsidRPr="006A7411" w:rsidRDefault="00274BA6" w:rsidP="00274BA6">
            <w:pPr>
              <w:jc w:val="center"/>
            </w:pPr>
            <w:r w:rsidRPr="006A7411">
              <w:t>1</w:t>
            </w:r>
          </w:p>
        </w:tc>
        <w:tc>
          <w:tcPr>
            <w:tcW w:w="707" w:type="dxa"/>
            <w:vAlign w:val="center"/>
          </w:tcPr>
          <w:p w14:paraId="51511738" w14:textId="77777777" w:rsidR="00274BA6" w:rsidRPr="006A7411" w:rsidRDefault="00274BA6" w:rsidP="00274BA6">
            <w:pPr>
              <w:jc w:val="center"/>
            </w:pPr>
            <w:r w:rsidRPr="006A7411">
              <w:t>1</w:t>
            </w:r>
          </w:p>
        </w:tc>
        <w:tc>
          <w:tcPr>
            <w:tcW w:w="706" w:type="dxa"/>
            <w:vAlign w:val="center"/>
          </w:tcPr>
          <w:p w14:paraId="2EF49CEE" w14:textId="77777777" w:rsidR="00274BA6" w:rsidRPr="006A7411" w:rsidRDefault="00274BA6" w:rsidP="00274BA6">
            <w:pPr>
              <w:jc w:val="center"/>
            </w:pPr>
            <w:r w:rsidRPr="006A7411">
              <w:t>2</w:t>
            </w:r>
          </w:p>
        </w:tc>
        <w:tc>
          <w:tcPr>
            <w:tcW w:w="683" w:type="dxa"/>
            <w:vAlign w:val="center"/>
          </w:tcPr>
          <w:p w14:paraId="79352B47" w14:textId="77777777" w:rsidR="00274BA6" w:rsidRPr="006A7411" w:rsidRDefault="00274BA6" w:rsidP="00274BA6">
            <w:pPr>
              <w:jc w:val="center"/>
            </w:pPr>
            <w:r w:rsidRPr="006A7411">
              <w:t>1</w:t>
            </w:r>
          </w:p>
        </w:tc>
        <w:tc>
          <w:tcPr>
            <w:tcW w:w="648" w:type="dxa"/>
            <w:vAlign w:val="center"/>
          </w:tcPr>
          <w:p w14:paraId="07CA3450" w14:textId="77777777" w:rsidR="00274BA6" w:rsidRPr="006A7411" w:rsidRDefault="00274BA6" w:rsidP="00274BA6">
            <w:pPr>
              <w:jc w:val="center"/>
            </w:pPr>
            <w:r w:rsidRPr="006A7411">
              <w:t>2</w:t>
            </w:r>
          </w:p>
        </w:tc>
        <w:tc>
          <w:tcPr>
            <w:tcW w:w="468" w:type="dxa"/>
            <w:vAlign w:val="center"/>
          </w:tcPr>
          <w:p w14:paraId="73459BBB" w14:textId="77777777" w:rsidR="00274BA6" w:rsidRPr="006A7411" w:rsidRDefault="00274BA6" w:rsidP="00274BA6">
            <w:pPr>
              <w:jc w:val="center"/>
            </w:pPr>
            <w:r w:rsidRPr="006A7411">
              <w:t>1</w:t>
            </w:r>
          </w:p>
        </w:tc>
        <w:tc>
          <w:tcPr>
            <w:tcW w:w="755" w:type="dxa"/>
            <w:vAlign w:val="center"/>
          </w:tcPr>
          <w:p w14:paraId="50743764" w14:textId="77777777" w:rsidR="00274BA6" w:rsidRPr="006A7411" w:rsidRDefault="00274BA6" w:rsidP="00274BA6">
            <w:pPr>
              <w:jc w:val="center"/>
            </w:pPr>
            <w:r w:rsidRPr="006A7411">
              <w:t>1</w:t>
            </w:r>
          </w:p>
        </w:tc>
        <w:tc>
          <w:tcPr>
            <w:tcW w:w="780" w:type="dxa"/>
            <w:vAlign w:val="center"/>
          </w:tcPr>
          <w:p w14:paraId="157DC4E2" w14:textId="77777777" w:rsidR="00274BA6" w:rsidRPr="006A7411" w:rsidRDefault="00274BA6" w:rsidP="00274BA6">
            <w:pPr>
              <w:jc w:val="center"/>
            </w:pPr>
          </w:p>
        </w:tc>
        <w:tc>
          <w:tcPr>
            <w:tcW w:w="871" w:type="dxa"/>
            <w:vAlign w:val="center"/>
          </w:tcPr>
          <w:p w14:paraId="14F6C581" w14:textId="77777777" w:rsidR="00274BA6" w:rsidRPr="006A7411" w:rsidRDefault="00274BA6" w:rsidP="00274BA6">
            <w:pPr>
              <w:jc w:val="center"/>
            </w:pPr>
            <w:r w:rsidRPr="006A7411">
              <w:t>2</w:t>
            </w:r>
          </w:p>
        </w:tc>
        <w:tc>
          <w:tcPr>
            <w:tcW w:w="662" w:type="dxa"/>
            <w:vAlign w:val="center"/>
          </w:tcPr>
          <w:p w14:paraId="5A03B091" w14:textId="77777777" w:rsidR="00274BA6" w:rsidRPr="006A7411" w:rsidRDefault="00274BA6" w:rsidP="00274BA6">
            <w:pPr>
              <w:jc w:val="center"/>
              <w:rPr>
                <w:b/>
                <w:bCs/>
              </w:rPr>
            </w:pPr>
            <w:r w:rsidRPr="006A7411">
              <w:rPr>
                <w:b/>
                <w:bCs/>
              </w:rPr>
              <w:t>13+2</w:t>
            </w:r>
          </w:p>
        </w:tc>
      </w:tr>
      <w:tr w:rsidR="00274BA6" w:rsidRPr="00313538" w14:paraId="510B7BCF" w14:textId="77777777" w:rsidTr="00F06886">
        <w:trPr>
          <w:trHeight w:val="20"/>
        </w:trPr>
        <w:tc>
          <w:tcPr>
            <w:tcW w:w="565" w:type="dxa"/>
            <w:vAlign w:val="center"/>
          </w:tcPr>
          <w:p w14:paraId="4F0A674A" w14:textId="77777777" w:rsidR="00274BA6" w:rsidRPr="006A7411" w:rsidRDefault="00274BA6" w:rsidP="00274BA6">
            <w:pPr>
              <w:jc w:val="center"/>
            </w:pPr>
            <w:r w:rsidRPr="006A7411">
              <w:lastRenderedPageBreak/>
              <w:t>16.</w:t>
            </w:r>
          </w:p>
        </w:tc>
        <w:tc>
          <w:tcPr>
            <w:tcW w:w="5531" w:type="dxa"/>
          </w:tcPr>
          <w:p w14:paraId="5D295128" w14:textId="77B34DC6" w:rsidR="00274BA6" w:rsidRPr="006A7411" w:rsidRDefault="00274BA6" w:rsidP="00274BA6">
            <w:pPr>
              <w:jc w:val="both"/>
            </w:pPr>
            <w:r w:rsidRPr="009D7C57">
              <w:t xml:space="preserve">Switching Activation (license) for Microwave radio equipment  </w:t>
            </w:r>
          </w:p>
        </w:tc>
        <w:tc>
          <w:tcPr>
            <w:tcW w:w="709" w:type="dxa"/>
            <w:vAlign w:val="center"/>
          </w:tcPr>
          <w:p w14:paraId="151B4C1E" w14:textId="77777777" w:rsidR="00274BA6" w:rsidRPr="006A7411" w:rsidRDefault="00274BA6" w:rsidP="00274BA6">
            <w:pPr>
              <w:jc w:val="center"/>
            </w:pPr>
            <w:r w:rsidRPr="006A7411">
              <w:t>1</w:t>
            </w:r>
          </w:p>
        </w:tc>
        <w:tc>
          <w:tcPr>
            <w:tcW w:w="708" w:type="dxa"/>
            <w:vAlign w:val="center"/>
          </w:tcPr>
          <w:p w14:paraId="5343D38B" w14:textId="77777777" w:rsidR="00274BA6" w:rsidRPr="006A7411" w:rsidRDefault="00274BA6" w:rsidP="00274BA6">
            <w:pPr>
              <w:jc w:val="center"/>
            </w:pPr>
            <w:r w:rsidRPr="006A7411">
              <w:t>1</w:t>
            </w:r>
          </w:p>
        </w:tc>
        <w:tc>
          <w:tcPr>
            <w:tcW w:w="709" w:type="dxa"/>
            <w:vAlign w:val="center"/>
          </w:tcPr>
          <w:p w14:paraId="6C17619F" w14:textId="77777777" w:rsidR="00274BA6" w:rsidRPr="006A7411" w:rsidRDefault="00274BA6" w:rsidP="00274BA6">
            <w:pPr>
              <w:jc w:val="center"/>
            </w:pPr>
            <w:r w:rsidRPr="006A7411">
              <w:t>1</w:t>
            </w:r>
          </w:p>
        </w:tc>
        <w:tc>
          <w:tcPr>
            <w:tcW w:w="680" w:type="dxa"/>
            <w:vAlign w:val="center"/>
          </w:tcPr>
          <w:p w14:paraId="580900B4" w14:textId="77777777" w:rsidR="00274BA6" w:rsidRPr="006A7411" w:rsidRDefault="00274BA6" w:rsidP="00274BA6">
            <w:pPr>
              <w:jc w:val="center"/>
            </w:pPr>
            <w:r w:rsidRPr="006A7411">
              <w:t>1</w:t>
            </w:r>
          </w:p>
        </w:tc>
        <w:tc>
          <w:tcPr>
            <w:tcW w:w="648" w:type="dxa"/>
            <w:vAlign w:val="center"/>
          </w:tcPr>
          <w:p w14:paraId="6C6CE19D" w14:textId="77777777" w:rsidR="00274BA6" w:rsidRPr="006A7411" w:rsidRDefault="00274BA6" w:rsidP="00274BA6">
            <w:pPr>
              <w:jc w:val="center"/>
            </w:pPr>
            <w:r w:rsidRPr="006A7411">
              <w:t>1</w:t>
            </w:r>
          </w:p>
        </w:tc>
        <w:tc>
          <w:tcPr>
            <w:tcW w:w="707" w:type="dxa"/>
            <w:vAlign w:val="center"/>
          </w:tcPr>
          <w:p w14:paraId="28183747" w14:textId="77777777" w:rsidR="00274BA6" w:rsidRPr="006A7411" w:rsidRDefault="00274BA6" w:rsidP="00274BA6">
            <w:pPr>
              <w:jc w:val="center"/>
            </w:pPr>
            <w:r w:rsidRPr="006A7411">
              <w:t>1</w:t>
            </w:r>
          </w:p>
        </w:tc>
        <w:tc>
          <w:tcPr>
            <w:tcW w:w="706" w:type="dxa"/>
            <w:vAlign w:val="center"/>
          </w:tcPr>
          <w:p w14:paraId="440D605B" w14:textId="77777777" w:rsidR="00274BA6" w:rsidRPr="006A7411" w:rsidRDefault="00274BA6" w:rsidP="00274BA6">
            <w:pPr>
              <w:jc w:val="center"/>
            </w:pPr>
            <w:r w:rsidRPr="006A7411">
              <w:t>2</w:t>
            </w:r>
          </w:p>
        </w:tc>
        <w:tc>
          <w:tcPr>
            <w:tcW w:w="683" w:type="dxa"/>
            <w:vAlign w:val="center"/>
          </w:tcPr>
          <w:p w14:paraId="50365A6D" w14:textId="77777777" w:rsidR="00274BA6" w:rsidRPr="006A7411" w:rsidRDefault="00274BA6" w:rsidP="00274BA6">
            <w:pPr>
              <w:jc w:val="center"/>
            </w:pPr>
            <w:r w:rsidRPr="006A7411">
              <w:t>1</w:t>
            </w:r>
          </w:p>
        </w:tc>
        <w:tc>
          <w:tcPr>
            <w:tcW w:w="648" w:type="dxa"/>
            <w:vAlign w:val="center"/>
          </w:tcPr>
          <w:p w14:paraId="5037D97E" w14:textId="77777777" w:rsidR="00274BA6" w:rsidRPr="006A7411" w:rsidRDefault="00274BA6" w:rsidP="00274BA6">
            <w:pPr>
              <w:jc w:val="center"/>
            </w:pPr>
            <w:r w:rsidRPr="006A7411">
              <w:t>2</w:t>
            </w:r>
          </w:p>
        </w:tc>
        <w:tc>
          <w:tcPr>
            <w:tcW w:w="468" w:type="dxa"/>
            <w:vAlign w:val="center"/>
          </w:tcPr>
          <w:p w14:paraId="099FA512" w14:textId="77777777" w:rsidR="00274BA6" w:rsidRPr="006A7411" w:rsidRDefault="00274BA6" w:rsidP="00274BA6">
            <w:pPr>
              <w:jc w:val="center"/>
            </w:pPr>
            <w:r w:rsidRPr="006A7411">
              <w:t>1</w:t>
            </w:r>
          </w:p>
        </w:tc>
        <w:tc>
          <w:tcPr>
            <w:tcW w:w="755" w:type="dxa"/>
            <w:vAlign w:val="center"/>
          </w:tcPr>
          <w:p w14:paraId="4C8C6567" w14:textId="77777777" w:rsidR="00274BA6" w:rsidRPr="006A7411" w:rsidRDefault="00274BA6" w:rsidP="00274BA6">
            <w:pPr>
              <w:jc w:val="center"/>
            </w:pPr>
            <w:r w:rsidRPr="006A7411">
              <w:t>1</w:t>
            </w:r>
          </w:p>
        </w:tc>
        <w:tc>
          <w:tcPr>
            <w:tcW w:w="780" w:type="dxa"/>
            <w:vAlign w:val="center"/>
          </w:tcPr>
          <w:p w14:paraId="411AED4B" w14:textId="77777777" w:rsidR="00274BA6" w:rsidRPr="006A7411" w:rsidRDefault="00274BA6" w:rsidP="00274BA6">
            <w:pPr>
              <w:jc w:val="center"/>
            </w:pPr>
          </w:p>
        </w:tc>
        <w:tc>
          <w:tcPr>
            <w:tcW w:w="871" w:type="dxa"/>
            <w:vAlign w:val="center"/>
          </w:tcPr>
          <w:p w14:paraId="410E3E06" w14:textId="77777777" w:rsidR="00274BA6" w:rsidRPr="006A7411" w:rsidRDefault="00274BA6" w:rsidP="00274BA6">
            <w:pPr>
              <w:jc w:val="center"/>
            </w:pPr>
            <w:r w:rsidRPr="006A7411">
              <w:t>2</w:t>
            </w:r>
          </w:p>
        </w:tc>
        <w:tc>
          <w:tcPr>
            <w:tcW w:w="662" w:type="dxa"/>
            <w:vAlign w:val="center"/>
          </w:tcPr>
          <w:p w14:paraId="5A6E359C" w14:textId="77777777" w:rsidR="00274BA6" w:rsidRPr="006A7411" w:rsidRDefault="00274BA6" w:rsidP="00274BA6">
            <w:pPr>
              <w:jc w:val="center"/>
              <w:rPr>
                <w:b/>
                <w:bCs/>
              </w:rPr>
            </w:pPr>
            <w:r w:rsidRPr="006A7411">
              <w:rPr>
                <w:b/>
                <w:bCs/>
              </w:rPr>
              <w:t>13+2</w:t>
            </w:r>
          </w:p>
        </w:tc>
      </w:tr>
      <w:tr w:rsidR="007C7A59" w:rsidRPr="00313538" w14:paraId="32AEFED1" w14:textId="77777777" w:rsidTr="00F06886">
        <w:trPr>
          <w:trHeight w:val="20"/>
        </w:trPr>
        <w:tc>
          <w:tcPr>
            <w:tcW w:w="565" w:type="dxa"/>
            <w:vAlign w:val="center"/>
          </w:tcPr>
          <w:p w14:paraId="4099A1BF" w14:textId="77777777" w:rsidR="007C7A59" w:rsidRPr="006A7411" w:rsidRDefault="007C7A59" w:rsidP="00F06886">
            <w:pPr>
              <w:jc w:val="center"/>
            </w:pPr>
            <w:r w:rsidRPr="006A7411">
              <w:t>17.</w:t>
            </w:r>
          </w:p>
        </w:tc>
        <w:tc>
          <w:tcPr>
            <w:tcW w:w="5531" w:type="dxa"/>
            <w:vAlign w:val="center"/>
          </w:tcPr>
          <w:p w14:paraId="60DEE54A" w14:textId="77777777" w:rsidR="007C7A59" w:rsidRPr="006A7411" w:rsidRDefault="007C7A59" w:rsidP="00F06886">
            <w:pPr>
              <w:jc w:val="both"/>
            </w:pPr>
            <w:r w:rsidRPr="006A7411">
              <w:t>Network switch</w:t>
            </w:r>
          </w:p>
        </w:tc>
        <w:tc>
          <w:tcPr>
            <w:tcW w:w="709" w:type="dxa"/>
            <w:vAlign w:val="center"/>
          </w:tcPr>
          <w:p w14:paraId="620F3DF8" w14:textId="77777777" w:rsidR="007C7A59" w:rsidRPr="006A7411" w:rsidRDefault="007C7A59" w:rsidP="00F06886">
            <w:pPr>
              <w:jc w:val="center"/>
            </w:pPr>
            <w:r w:rsidRPr="006A7411">
              <w:t>1</w:t>
            </w:r>
          </w:p>
        </w:tc>
        <w:tc>
          <w:tcPr>
            <w:tcW w:w="708" w:type="dxa"/>
            <w:vAlign w:val="center"/>
          </w:tcPr>
          <w:p w14:paraId="7DC9371F" w14:textId="77777777" w:rsidR="007C7A59" w:rsidRPr="006A7411" w:rsidRDefault="007C7A59" w:rsidP="00F06886">
            <w:pPr>
              <w:jc w:val="center"/>
            </w:pPr>
            <w:r w:rsidRPr="006A7411">
              <w:t>1</w:t>
            </w:r>
          </w:p>
        </w:tc>
        <w:tc>
          <w:tcPr>
            <w:tcW w:w="709" w:type="dxa"/>
            <w:vAlign w:val="center"/>
          </w:tcPr>
          <w:p w14:paraId="2B548CE9" w14:textId="77777777" w:rsidR="007C7A59" w:rsidRPr="006A7411" w:rsidRDefault="007C7A59" w:rsidP="00F06886">
            <w:pPr>
              <w:jc w:val="center"/>
            </w:pPr>
            <w:r w:rsidRPr="006A7411">
              <w:t>1</w:t>
            </w:r>
          </w:p>
        </w:tc>
        <w:tc>
          <w:tcPr>
            <w:tcW w:w="680" w:type="dxa"/>
            <w:vAlign w:val="center"/>
          </w:tcPr>
          <w:p w14:paraId="65AE88CE" w14:textId="77777777" w:rsidR="007C7A59" w:rsidRPr="006A7411" w:rsidRDefault="007C7A59" w:rsidP="00F06886">
            <w:pPr>
              <w:jc w:val="center"/>
            </w:pPr>
            <w:r w:rsidRPr="006A7411">
              <w:t>1</w:t>
            </w:r>
          </w:p>
        </w:tc>
        <w:tc>
          <w:tcPr>
            <w:tcW w:w="648" w:type="dxa"/>
            <w:vAlign w:val="center"/>
          </w:tcPr>
          <w:p w14:paraId="73C32F95" w14:textId="77777777" w:rsidR="007C7A59" w:rsidRPr="006A7411" w:rsidRDefault="007C7A59" w:rsidP="00F06886">
            <w:pPr>
              <w:jc w:val="center"/>
            </w:pPr>
            <w:r w:rsidRPr="006A7411">
              <w:t>1</w:t>
            </w:r>
          </w:p>
        </w:tc>
        <w:tc>
          <w:tcPr>
            <w:tcW w:w="707" w:type="dxa"/>
            <w:vAlign w:val="center"/>
          </w:tcPr>
          <w:p w14:paraId="220564C9" w14:textId="77777777" w:rsidR="007C7A59" w:rsidRPr="006A7411" w:rsidRDefault="007C7A59" w:rsidP="00F06886">
            <w:pPr>
              <w:jc w:val="center"/>
            </w:pPr>
          </w:p>
        </w:tc>
        <w:tc>
          <w:tcPr>
            <w:tcW w:w="706" w:type="dxa"/>
            <w:vAlign w:val="center"/>
          </w:tcPr>
          <w:p w14:paraId="43F83E06" w14:textId="77777777" w:rsidR="007C7A59" w:rsidRPr="006A7411" w:rsidRDefault="007C7A59" w:rsidP="00F06886">
            <w:pPr>
              <w:jc w:val="center"/>
            </w:pPr>
          </w:p>
        </w:tc>
        <w:tc>
          <w:tcPr>
            <w:tcW w:w="683" w:type="dxa"/>
            <w:vAlign w:val="center"/>
          </w:tcPr>
          <w:p w14:paraId="25703F34" w14:textId="77777777" w:rsidR="007C7A59" w:rsidRPr="006A7411" w:rsidRDefault="007C7A59" w:rsidP="00F06886">
            <w:pPr>
              <w:jc w:val="center"/>
            </w:pPr>
          </w:p>
        </w:tc>
        <w:tc>
          <w:tcPr>
            <w:tcW w:w="648" w:type="dxa"/>
            <w:vAlign w:val="center"/>
          </w:tcPr>
          <w:p w14:paraId="5E356B41" w14:textId="77777777" w:rsidR="007C7A59" w:rsidRPr="006A7411" w:rsidRDefault="007C7A59" w:rsidP="00F06886">
            <w:pPr>
              <w:jc w:val="center"/>
            </w:pPr>
          </w:p>
        </w:tc>
        <w:tc>
          <w:tcPr>
            <w:tcW w:w="468" w:type="dxa"/>
            <w:vAlign w:val="center"/>
          </w:tcPr>
          <w:p w14:paraId="426093C0" w14:textId="77777777" w:rsidR="007C7A59" w:rsidRPr="006A7411" w:rsidRDefault="007C7A59" w:rsidP="00F06886">
            <w:pPr>
              <w:jc w:val="center"/>
            </w:pPr>
          </w:p>
        </w:tc>
        <w:tc>
          <w:tcPr>
            <w:tcW w:w="755" w:type="dxa"/>
            <w:vAlign w:val="center"/>
          </w:tcPr>
          <w:p w14:paraId="0E10FF40" w14:textId="77777777" w:rsidR="007C7A59" w:rsidRPr="006A7411" w:rsidRDefault="007C7A59" w:rsidP="00F06886">
            <w:pPr>
              <w:jc w:val="center"/>
            </w:pPr>
          </w:p>
        </w:tc>
        <w:tc>
          <w:tcPr>
            <w:tcW w:w="780" w:type="dxa"/>
            <w:vAlign w:val="center"/>
          </w:tcPr>
          <w:p w14:paraId="3D1CED34" w14:textId="77777777" w:rsidR="007C7A59" w:rsidRPr="006A7411" w:rsidRDefault="007C7A59" w:rsidP="00F06886">
            <w:pPr>
              <w:jc w:val="center"/>
            </w:pPr>
          </w:p>
        </w:tc>
        <w:tc>
          <w:tcPr>
            <w:tcW w:w="871" w:type="dxa"/>
            <w:vAlign w:val="center"/>
          </w:tcPr>
          <w:p w14:paraId="19C4AB26" w14:textId="77777777" w:rsidR="007C7A59" w:rsidRPr="006A7411" w:rsidRDefault="007C7A59" w:rsidP="00F06886">
            <w:pPr>
              <w:jc w:val="center"/>
            </w:pPr>
          </w:p>
        </w:tc>
        <w:tc>
          <w:tcPr>
            <w:tcW w:w="662" w:type="dxa"/>
            <w:vAlign w:val="center"/>
          </w:tcPr>
          <w:p w14:paraId="28E6A0AE" w14:textId="77777777" w:rsidR="007C7A59" w:rsidRPr="006A7411" w:rsidRDefault="007C7A59" w:rsidP="00F06886">
            <w:pPr>
              <w:jc w:val="center"/>
              <w:rPr>
                <w:b/>
                <w:bCs/>
              </w:rPr>
            </w:pPr>
            <w:r w:rsidRPr="006A7411">
              <w:rPr>
                <w:b/>
                <w:bCs/>
              </w:rPr>
              <w:t>5</w:t>
            </w:r>
          </w:p>
        </w:tc>
      </w:tr>
      <w:tr w:rsidR="007C7A59" w:rsidRPr="004A4EF1" w14:paraId="029D6377" w14:textId="77777777" w:rsidTr="00F06886">
        <w:trPr>
          <w:trHeight w:val="20"/>
        </w:trPr>
        <w:tc>
          <w:tcPr>
            <w:tcW w:w="565" w:type="dxa"/>
            <w:vAlign w:val="center"/>
          </w:tcPr>
          <w:p w14:paraId="7E7255F7" w14:textId="77777777" w:rsidR="007C7A59" w:rsidRPr="006A7411" w:rsidRDefault="007C7A59" w:rsidP="00F06886">
            <w:pPr>
              <w:jc w:val="center"/>
            </w:pPr>
            <w:r w:rsidRPr="006A7411">
              <w:t>18.</w:t>
            </w:r>
          </w:p>
        </w:tc>
        <w:tc>
          <w:tcPr>
            <w:tcW w:w="5531" w:type="dxa"/>
            <w:vAlign w:val="center"/>
          </w:tcPr>
          <w:p w14:paraId="0358CDDC" w14:textId="77777777" w:rsidR="007C7A59" w:rsidRPr="006A7411" w:rsidRDefault="007C7A59" w:rsidP="00F06886">
            <w:pPr>
              <w:jc w:val="both"/>
            </w:pPr>
            <w:r w:rsidRPr="006A7411">
              <w:t>UPS - Uninterruptible power supply device - 19" rack variant</w:t>
            </w:r>
          </w:p>
        </w:tc>
        <w:tc>
          <w:tcPr>
            <w:tcW w:w="709" w:type="dxa"/>
            <w:vAlign w:val="center"/>
          </w:tcPr>
          <w:p w14:paraId="00DE1E68" w14:textId="77777777" w:rsidR="007C7A59" w:rsidRPr="006A7411" w:rsidRDefault="007C7A59" w:rsidP="00F06886">
            <w:pPr>
              <w:jc w:val="center"/>
            </w:pPr>
            <w:r w:rsidRPr="006A7411">
              <w:t>1</w:t>
            </w:r>
          </w:p>
        </w:tc>
        <w:tc>
          <w:tcPr>
            <w:tcW w:w="708" w:type="dxa"/>
            <w:vAlign w:val="center"/>
          </w:tcPr>
          <w:p w14:paraId="64413912" w14:textId="77777777" w:rsidR="007C7A59" w:rsidRPr="006A7411" w:rsidRDefault="007C7A59" w:rsidP="00F06886">
            <w:pPr>
              <w:jc w:val="center"/>
            </w:pPr>
            <w:r w:rsidRPr="006A7411">
              <w:t>1</w:t>
            </w:r>
          </w:p>
        </w:tc>
        <w:tc>
          <w:tcPr>
            <w:tcW w:w="709" w:type="dxa"/>
            <w:vAlign w:val="center"/>
          </w:tcPr>
          <w:p w14:paraId="353757B5" w14:textId="77777777" w:rsidR="007C7A59" w:rsidRPr="006A7411" w:rsidRDefault="007C7A59" w:rsidP="00F06886">
            <w:pPr>
              <w:jc w:val="center"/>
            </w:pPr>
            <w:r w:rsidRPr="006A7411">
              <w:t>1</w:t>
            </w:r>
          </w:p>
        </w:tc>
        <w:tc>
          <w:tcPr>
            <w:tcW w:w="680" w:type="dxa"/>
            <w:vAlign w:val="center"/>
          </w:tcPr>
          <w:p w14:paraId="272C9CD6" w14:textId="77777777" w:rsidR="007C7A59" w:rsidRPr="006A7411" w:rsidRDefault="007C7A59" w:rsidP="00F06886">
            <w:pPr>
              <w:jc w:val="center"/>
            </w:pPr>
            <w:r w:rsidRPr="006A7411">
              <w:t>1</w:t>
            </w:r>
          </w:p>
        </w:tc>
        <w:tc>
          <w:tcPr>
            <w:tcW w:w="648" w:type="dxa"/>
            <w:vAlign w:val="center"/>
          </w:tcPr>
          <w:p w14:paraId="75898EA9" w14:textId="77777777" w:rsidR="007C7A59" w:rsidRPr="006A7411" w:rsidRDefault="007C7A59" w:rsidP="00F06886">
            <w:pPr>
              <w:jc w:val="center"/>
            </w:pPr>
            <w:r w:rsidRPr="006A7411">
              <w:t>1</w:t>
            </w:r>
          </w:p>
        </w:tc>
        <w:tc>
          <w:tcPr>
            <w:tcW w:w="707" w:type="dxa"/>
            <w:vAlign w:val="center"/>
          </w:tcPr>
          <w:p w14:paraId="3932F031" w14:textId="77777777" w:rsidR="007C7A59" w:rsidRPr="006A7411" w:rsidRDefault="007C7A59" w:rsidP="00F06886">
            <w:pPr>
              <w:jc w:val="center"/>
            </w:pPr>
          </w:p>
        </w:tc>
        <w:tc>
          <w:tcPr>
            <w:tcW w:w="706" w:type="dxa"/>
            <w:vAlign w:val="center"/>
          </w:tcPr>
          <w:p w14:paraId="723558F2" w14:textId="77777777" w:rsidR="007C7A59" w:rsidRPr="006A7411" w:rsidRDefault="007C7A59" w:rsidP="00F06886">
            <w:pPr>
              <w:jc w:val="center"/>
            </w:pPr>
          </w:p>
        </w:tc>
        <w:tc>
          <w:tcPr>
            <w:tcW w:w="683" w:type="dxa"/>
            <w:vAlign w:val="center"/>
          </w:tcPr>
          <w:p w14:paraId="03A23141" w14:textId="77777777" w:rsidR="007C7A59" w:rsidRPr="006A7411" w:rsidRDefault="007C7A59" w:rsidP="00F06886">
            <w:pPr>
              <w:jc w:val="center"/>
            </w:pPr>
          </w:p>
        </w:tc>
        <w:tc>
          <w:tcPr>
            <w:tcW w:w="648" w:type="dxa"/>
            <w:vAlign w:val="center"/>
          </w:tcPr>
          <w:p w14:paraId="00484F7A" w14:textId="77777777" w:rsidR="007C7A59" w:rsidRPr="006A7411" w:rsidRDefault="007C7A59" w:rsidP="00F06886">
            <w:pPr>
              <w:jc w:val="center"/>
            </w:pPr>
          </w:p>
        </w:tc>
        <w:tc>
          <w:tcPr>
            <w:tcW w:w="468" w:type="dxa"/>
            <w:vAlign w:val="center"/>
          </w:tcPr>
          <w:p w14:paraId="711DAC05" w14:textId="77777777" w:rsidR="007C7A59" w:rsidRPr="006A7411" w:rsidRDefault="007C7A59" w:rsidP="00F06886">
            <w:pPr>
              <w:jc w:val="center"/>
            </w:pPr>
          </w:p>
        </w:tc>
        <w:tc>
          <w:tcPr>
            <w:tcW w:w="755" w:type="dxa"/>
            <w:vAlign w:val="center"/>
          </w:tcPr>
          <w:p w14:paraId="1A5D3E92" w14:textId="77777777" w:rsidR="007C7A59" w:rsidRPr="006A7411" w:rsidRDefault="007C7A59" w:rsidP="00F06886">
            <w:pPr>
              <w:jc w:val="center"/>
            </w:pPr>
          </w:p>
        </w:tc>
        <w:tc>
          <w:tcPr>
            <w:tcW w:w="780" w:type="dxa"/>
            <w:vAlign w:val="center"/>
          </w:tcPr>
          <w:p w14:paraId="0636278E" w14:textId="77777777" w:rsidR="007C7A59" w:rsidRPr="006A7411" w:rsidRDefault="007C7A59" w:rsidP="00F06886">
            <w:pPr>
              <w:jc w:val="center"/>
            </w:pPr>
          </w:p>
        </w:tc>
        <w:tc>
          <w:tcPr>
            <w:tcW w:w="871" w:type="dxa"/>
            <w:vAlign w:val="center"/>
          </w:tcPr>
          <w:p w14:paraId="6698351F" w14:textId="77777777" w:rsidR="007C7A59" w:rsidRPr="006A7411" w:rsidRDefault="007C7A59" w:rsidP="00F06886">
            <w:pPr>
              <w:jc w:val="center"/>
            </w:pPr>
          </w:p>
        </w:tc>
        <w:tc>
          <w:tcPr>
            <w:tcW w:w="662" w:type="dxa"/>
            <w:vAlign w:val="center"/>
          </w:tcPr>
          <w:p w14:paraId="783ACB7D" w14:textId="77777777" w:rsidR="007C7A59" w:rsidRPr="006A7411" w:rsidRDefault="007C7A59" w:rsidP="00F06886">
            <w:pPr>
              <w:jc w:val="center"/>
              <w:rPr>
                <w:b/>
                <w:bCs/>
              </w:rPr>
            </w:pPr>
            <w:r w:rsidRPr="006A7411">
              <w:rPr>
                <w:b/>
                <w:bCs/>
              </w:rPr>
              <w:t>5</w:t>
            </w:r>
          </w:p>
        </w:tc>
      </w:tr>
      <w:tr w:rsidR="007C7A59" w:rsidRPr="004A4EF1" w14:paraId="53493FB6" w14:textId="77777777" w:rsidTr="00F06886">
        <w:trPr>
          <w:trHeight w:val="20"/>
        </w:trPr>
        <w:tc>
          <w:tcPr>
            <w:tcW w:w="565" w:type="dxa"/>
            <w:vAlign w:val="center"/>
          </w:tcPr>
          <w:p w14:paraId="6AFD72D1" w14:textId="77777777" w:rsidR="007C7A59" w:rsidRPr="006A7411" w:rsidRDefault="007C7A59" w:rsidP="00F06886">
            <w:pPr>
              <w:jc w:val="center"/>
            </w:pPr>
            <w:r w:rsidRPr="006A7411">
              <w:t>19.</w:t>
            </w:r>
          </w:p>
        </w:tc>
        <w:tc>
          <w:tcPr>
            <w:tcW w:w="5531" w:type="dxa"/>
            <w:vAlign w:val="center"/>
          </w:tcPr>
          <w:p w14:paraId="182AAAAD" w14:textId="77777777" w:rsidR="007C7A59" w:rsidRPr="006A7411" w:rsidRDefault="007C7A59" w:rsidP="00F06886">
            <w:pPr>
              <w:jc w:val="both"/>
            </w:pPr>
            <w:r w:rsidRPr="006A7411">
              <w:t>UPS - Uninterruptible power supply device – free-standing</w:t>
            </w:r>
          </w:p>
        </w:tc>
        <w:tc>
          <w:tcPr>
            <w:tcW w:w="709" w:type="dxa"/>
            <w:vAlign w:val="center"/>
          </w:tcPr>
          <w:p w14:paraId="37E264DF" w14:textId="77777777" w:rsidR="007C7A59" w:rsidRPr="006A7411" w:rsidRDefault="007C7A59" w:rsidP="00F06886">
            <w:pPr>
              <w:jc w:val="center"/>
            </w:pPr>
          </w:p>
        </w:tc>
        <w:tc>
          <w:tcPr>
            <w:tcW w:w="708" w:type="dxa"/>
            <w:vAlign w:val="center"/>
          </w:tcPr>
          <w:p w14:paraId="0344976E" w14:textId="77777777" w:rsidR="007C7A59" w:rsidRPr="006A7411" w:rsidRDefault="007C7A59" w:rsidP="00F06886">
            <w:pPr>
              <w:jc w:val="center"/>
            </w:pPr>
          </w:p>
        </w:tc>
        <w:tc>
          <w:tcPr>
            <w:tcW w:w="709" w:type="dxa"/>
            <w:vAlign w:val="center"/>
          </w:tcPr>
          <w:p w14:paraId="79721752" w14:textId="77777777" w:rsidR="007C7A59" w:rsidRPr="006A7411" w:rsidRDefault="007C7A59" w:rsidP="00F06886">
            <w:pPr>
              <w:jc w:val="center"/>
            </w:pPr>
          </w:p>
        </w:tc>
        <w:tc>
          <w:tcPr>
            <w:tcW w:w="680" w:type="dxa"/>
            <w:vAlign w:val="center"/>
          </w:tcPr>
          <w:p w14:paraId="28F5A61F" w14:textId="77777777" w:rsidR="007C7A59" w:rsidRPr="006A7411" w:rsidRDefault="007C7A59" w:rsidP="00F06886">
            <w:pPr>
              <w:jc w:val="center"/>
            </w:pPr>
          </w:p>
        </w:tc>
        <w:tc>
          <w:tcPr>
            <w:tcW w:w="648" w:type="dxa"/>
            <w:vAlign w:val="center"/>
          </w:tcPr>
          <w:p w14:paraId="72F2AB15" w14:textId="77777777" w:rsidR="007C7A59" w:rsidRPr="006A7411" w:rsidRDefault="007C7A59" w:rsidP="00F06886">
            <w:pPr>
              <w:jc w:val="center"/>
            </w:pPr>
          </w:p>
        </w:tc>
        <w:tc>
          <w:tcPr>
            <w:tcW w:w="707" w:type="dxa"/>
            <w:vAlign w:val="center"/>
          </w:tcPr>
          <w:p w14:paraId="629A2AD4" w14:textId="77777777" w:rsidR="007C7A59" w:rsidRPr="006A7411" w:rsidRDefault="007C7A59" w:rsidP="00F06886">
            <w:pPr>
              <w:jc w:val="center"/>
            </w:pPr>
          </w:p>
        </w:tc>
        <w:tc>
          <w:tcPr>
            <w:tcW w:w="706" w:type="dxa"/>
            <w:vAlign w:val="center"/>
          </w:tcPr>
          <w:p w14:paraId="4F69FDED" w14:textId="77777777" w:rsidR="007C7A59" w:rsidRPr="006A7411" w:rsidRDefault="007C7A59" w:rsidP="00F06886">
            <w:pPr>
              <w:jc w:val="center"/>
            </w:pPr>
          </w:p>
        </w:tc>
        <w:tc>
          <w:tcPr>
            <w:tcW w:w="683" w:type="dxa"/>
            <w:vAlign w:val="center"/>
          </w:tcPr>
          <w:p w14:paraId="303F510E" w14:textId="77777777" w:rsidR="007C7A59" w:rsidRPr="006A7411" w:rsidRDefault="007C7A59" w:rsidP="00F06886">
            <w:pPr>
              <w:jc w:val="center"/>
            </w:pPr>
          </w:p>
        </w:tc>
        <w:tc>
          <w:tcPr>
            <w:tcW w:w="648" w:type="dxa"/>
            <w:vAlign w:val="center"/>
          </w:tcPr>
          <w:p w14:paraId="08154567" w14:textId="77777777" w:rsidR="007C7A59" w:rsidRPr="006A7411" w:rsidRDefault="007C7A59" w:rsidP="00F06886">
            <w:pPr>
              <w:jc w:val="center"/>
            </w:pPr>
          </w:p>
        </w:tc>
        <w:tc>
          <w:tcPr>
            <w:tcW w:w="468" w:type="dxa"/>
            <w:vAlign w:val="center"/>
          </w:tcPr>
          <w:p w14:paraId="3314468D" w14:textId="77777777" w:rsidR="007C7A59" w:rsidRPr="006A7411" w:rsidRDefault="007C7A59" w:rsidP="00F06886">
            <w:pPr>
              <w:jc w:val="center"/>
            </w:pPr>
          </w:p>
        </w:tc>
        <w:tc>
          <w:tcPr>
            <w:tcW w:w="755" w:type="dxa"/>
            <w:vAlign w:val="center"/>
          </w:tcPr>
          <w:p w14:paraId="2BE369AA" w14:textId="77777777" w:rsidR="007C7A59" w:rsidRPr="006A7411" w:rsidRDefault="007C7A59" w:rsidP="00F06886">
            <w:pPr>
              <w:jc w:val="center"/>
            </w:pPr>
            <w:r w:rsidRPr="006A7411">
              <w:t>1</w:t>
            </w:r>
          </w:p>
        </w:tc>
        <w:tc>
          <w:tcPr>
            <w:tcW w:w="780" w:type="dxa"/>
            <w:vAlign w:val="center"/>
          </w:tcPr>
          <w:p w14:paraId="4E595B73" w14:textId="77777777" w:rsidR="007C7A59" w:rsidRPr="006A7411" w:rsidRDefault="007C7A59" w:rsidP="00F06886">
            <w:pPr>
              <w:jc w:val="center"/>
            </w:pPr>
            <w:r w:rsidRPr="006A7411">
              <w:t>1</w:t>
            </w:r>
          </w:p>
        </w:tc>
        <w:tc>
          <w:tcPr>
            <w:tcW w:w="871" w:type="dxa"/>
            <w:vAlign w:val="center"/>
          </w:tcPr>
          <w:p w14:paraId="55162990" w14:textId="77777777" w:rsidR="007C7A59" w:rsidRPr="006A7411" w:rsidRDefault="007C7A59" w:rsidP="00F06886">
            <w:pPr>
              <w:jc w:val="center"/>
            </w:pPr>
          </w:p>
        </w:tc>
        <w:tc>
          <w:tcPr>
            <w:tcW w:w="662" w:type="dxa"/>
            <w:vAlign w:val="center"/>
          </w:tcPr>
          <w:p w14:paraId="4E454A89" w14:textId="77777777" w:rsidR="007C7A59" w:rsidRPr="006A7411" w:rsidRDefault="007C7A59" w:rsidP="00F06886">
            <w:pPr>
              <w:jc w:val="center"/>
              <w:rPr>
                <w:b/>
                <w:bCs/>
              </w:rPr>
            </w:pPr>
            <w:r w:rsidRPr="006A7411">
              <w:rPr>
                <w:b/>
                <w:bCs/>
              </w:rPr>
              <w:t>2</w:t>
            </w:r>
          </w:p>
        </w:tc>
      </w:tr>
      <w:tr w:rsidR="007C7A59" w:rsidRPr="004A4EF1" w14:paraId="36453AAE" w14:textId="77777777" w:rsidTr="00F06886">
        <w:trPr>
          <w:trHeight w:val="20"/>
        </w:trPr>
        <w:tc>
          <w:tcPr>
            <w:tcW w:w="565" w:type="dxa"/>
            <w:vAlign w:val="center"/>
          </w:tcPr>
          <w:p w14:paraId="3C1E1012" w14:textId="77777777" w:rsidR="007C7A59" w:rsidRPr="006A7411" w:rsidRDefault="007C7A59" w:rsidP="00F06886">
            <w:pPr>
              <w:jc w:val="center"/>
            </w:pPr>
            <w:r w:rsidRPr="006A7411">
              <w:t>20.</w:t>
            </w:r>
          </w:p>
        </w:tc>
        <w:tc>
          <w:tcPr>
            <w:tcW w:w="5531" w:type="dxa"/>
            <w:vAlign w:val="center"/>
          </w:tcPr>
          <w:p w14:paraId="685B4C0B" w14:textId="77777777" w:rsidR="007C7A59" w:rsidRPr="006A7411" w:rsidRDefault="007C7A59" w:rsidP="00F06886">
            <w:pPr>
              <w:jc w:val="both"/>
            </w:pPr>
            <w:r w:rsidRPr="006A7411">
              <w:t>WEB relay</w:t>
            </w:r>
          </w:p>
        </w:tc>
        <w:tc>
          <w:tcPr>
            <w:tcW w:w="709" w:type="dxa"/>
            <w:vAlign w:val="center"/>
          </w:tcPr>
          <w:p w14:paraId="1181231B" w14:textId="77777777" w:rsidR="007C7A59" w:rsidRPr="006A7411" w:rsidRDefault="007C7A59" w:rsidP="00F06886">
            <w:pPr>
              <w:jc w:val="center"/>
            </w:pPr>
            <w:r w:rsidRPr="006A7411">
              <w:t>1</w:t>
            </w:r>
          </w:p>
        </w:tc>
        <w:tc>
          <w:tcPr>
            <w:tcW w:w="708" w:type="dxa"/>
            <w:vAlign w:val="center"/>
          </w:tcPr>
          <w:p w14:paraId="222C85DF" w14:textId="77777777" w:rsidR="007C7A59" w:rsidRPr="006A7411" w:rsidRDefault="007C7A59" w:rsidP="00F06886">
            <w:pPr>
              <w:jc w:val="center"/>
            </w:pPr>
            <w:r w:rsidRPr="006A7411">
              <w:t>1</w:t>
            </w:r>
          </w:p>
        </w:tc>
        <w:tc>
          <w:tcPr>
            <w:tcW w:w="709" w:type="dxa"/>
            <w:vAlign w:val="center"/>
          </w:tcPr>
          <w:p w14:paraId="2118854B" w14:textId="77777777" w:rsidR="007C7A59" w:rsidRPr="006A7411" w:rsidRDefault="007C7A59" w:rsidP="00F06886">
            <w:pPr>
              <w:jc w:val="center"/>
            </w:pPr>
            <w:r w:rsidRPr="006A7411">
              <w:t>1</w:t>
            </w:r>
          </w:p>
        </w:tc>
        <w:tc>
          <w:tcPr>
            <w:tcW w:w="680" w:type="dxa"/>
            <w:vAlign w:val="center"/>
          </w:tcPr>
          <w:p w14:paraId="44BE5A73" w14:textId="77777777" w:rsidR="007C7A59" w:rsidRPr="006A7411" w:rsidRDefault="007C7A59" w:rsidP="00F06886">
            <w:pPr>
              <w:jc w:val="center"/>
            </w:pPr>
            <w:r w:rsidRPr="006A7411">
              <w:t>1</w:t>
            </w:r>
          </w:p>
        </w:tc>
        <w:tc>
          <w:tcPr>
            <w:tcW w:w="648" w:type="dxa"/>
            <w:vAlign w:val="center"/>
          </w:tcPr>
          <w:p w14:paraId="55A0BD33" w14:textId="77777777" w:rsidR="007C7A59" w:rsidRPr="006A7411" w:rsidRDefault="007C7A59" w:rsidP="00F06886">
            <w:pPr>
              <w:jc w:val="center"/>
            </w:pPr>
            <w:r w:rsidRPr="006A7411">
              <w:t>1</w:t>
            </w:r>
          </w:p>
        </w:tc>
        <w:tc>
          <w:tcPr>
            <w:tcW w:w="707" w:type="dxa"/>
            <w:vAlign w:val="center"/>
          </w:tcPr>
          <w:p w14:paraId="12873C0D" w14:textId="77777777" w:rsidR="007C7A59" w:rsidRPr="006A7411" w:rsidRDefault="007C7A59" w:rsidP="00F06886">
            <w:pPr>
              <w:jc w:val="center"/>
            </w:pPr>
          </w:p>
        </w:tc>
        <w:tc>
          <w:tcPr>
            <w:tcW w:w="706" w:type="dxa"/>
            <w:vAlign w:val="center"/>
          </w:tcPr>
          <w:p w14:paraId="69176F20" w14:textId="77777777" w:rsidR="007C7A59" w:rsidRPr="006A7411" w:rsidRDefault="007C7A59" w:rsidP="00F06886">
            <w:pPr>
              <w:jc w:val="center"/>
            </w:pPr>
          </w:p>
        </w:tc>
        <w:tc>
          <w:tcPr>
            <w:tcW w:w="683" w:type="dxa"/>
            <w:vAlign w:val="center"/>
          </w:tcPr>
          <w:p w14:paraId="430F0580" w14:textId="77777777" w:rsidR="007C7A59" w:rsidRPr="006A7411" w:rsidRDefault="007C7A59" w:rsidP="00F06886">
            <w:pPr>
              <w:jc w:val="center"/>
            </w:pPr>
          </w:p>
        </w:tc>
        <w:tc>
          <w:tcPr>
            <w:tcW w:w="648" w:type="dxa"/>
            <w:vAlign w:val="center"/>
          </w:tcPr>
          <w:p w14:paraId="3252E867" w14:textId="77777777" w:rsidR="007C7A59" w:rsidRPr="006A7411" w:rsidRDefault="007C7A59" w:rsidP="00F06886">
            <w:pPr>
              <w:jc w:val="center"/>
            </w:pPr>
          </w:p>
        </w:tc>
        <w:tc>
          <w:tcPr>
            <w:tcW w:w="468" w:type="dxa"/>
            <w:vAlign w:val="center"/>
          </w:tcPr>
          <w:p w14:paraId="31AA7649" w14:textId="77777777" w:rsidR="007C7A59" w:rsidRPr="006A7411" w:rsidRDefault="007C7A59" w:rsidP="00F06886">
            <w:pPr>
              <w:jc w:val="center"/>
            </w:pPr>
          </w:p>
        </w:tc>
        <w:tc>
          <w:tcPr>
            <w:tcW w:w="755" w:type="dxa"/>
            <w:vAlign w:val="center"/>
          </w:tcPr>
          <w:p w14:paraId="73889134" w14:textId="77777777" w:rsidR="007C7A59" w:rsidRPr="006A7411" w:rsidRDefault="007C7A59" w:rsidP="00F06886">
            <w:pPr>
              <w:jc w:val="center"/>
            </w:pPr>
          </w:p>
        </w:tc>
        <w:tc>
          <w:tcPr>
            <w:tcW w:w="780" w:type="dxa"/>
            <w:vAlign w:val="center"/>
          </w:tcPr>
          <w:p w14:paraId="59376B0E" w14:textId="77777777" w:rsidR="007C7A59" w:rsidRPr="006A7411" w:rsidRDefault="007C7A59" w:rsidP="00F06886">
            <w:pPr>
              <w:jc w:val="center"/>
            </w:pPr>
          </w:p>
        </w:tc>
        <w:tc>
          <w:tcPr>
            <w:tcW w:w="871" w:type="dxa"/>
            <w:vAlign w:val="center"/>
          </w:tcPr>
          <w:p w14:paraId="3E12D8F8" w14:textId="77777777" w:rsidR="007C7A59" w:rsidRPr="006A7411" w:rsidRDefault="007C7A59" w:rsidP="00F06886">
            <w:pPr>
              <w:jc w:val="center"/>
            </w:pPr>
          </w:p>
        </w:tc>
        <w:tc>
          <w:tcPr>
            <w:tcW w:w="662" w:type="dxa"/>
            <w:vAlign w:val="center"/>
          </w:tcPr>
          <w:p w14:paraId="741A769C" w14:textId="77777777" w:rsidR="007C7A59" w:rsidRPr="006A7411" w:rsidRDefault="007C7A59" w:rsidP="00F06886">
            <w:pPr>
              <w:jc w:val="center"/>
              <w:rPr>
                <w:b/>
                <w:bCs/>
              </w:rPr>
            </w:pPr>
            <w:r w:rsidRPr="006A7411">
              <w:rPr>
                <w:b/>
                <w:bCs/>
              </w:rPr>
              <w:t>5</w:t>
            </w:r>
          </w:p>
        </w:tc>
      </w:tr>
      <w:tr w:rsidR="007C7A59" w:rsidRPr="004A4EF1" w14:paraId="458D551E" w14:textId="77777777" w:rsidTr="00F06886">
        <w:trPr>
          <w:trHeight w:val="20"/>
        </w:trPr>
        <w:tc>
          <w:tcPr>
            <w:tcW w:w="565" w:type="dxa"/>
            <w:vAlign w:val="center"/>
          </w:tcPr>
          <w:p w14:paraId="18E8F05E" w14:textId="77777777" w:rsidR="007C7A59" w:rsidRPr="006A7411" w:rsidRDefault="007C7A59" w:rsidP="00F06886">
            <w:pPr>
              <w:jc w:val="center"/>
            </w:pPr>
            <w:r w:rsidRPr="006A7411">
              <w:t>21.</w:t>
            </w:r>
          </w:p>
        </w:tc>
        <w:tc>
          <w:tcPr>
            <w:tcW w:w="5531" w:type="dxa"/>
            <w:vAlign w:val="center"/>
          </w:tcPr>
          <w:p w14:paraId="3B5A00BE" w14:textId="77777777" w:rsidR="007C7A59" w:rsidRPr="006A7411" w:rsidRDefault="007C7A59" w:rsidP="00F06886">
            <w:pPr>
              <w:jc w:val="both"/>
            </w:pPr>
            <w:r w:rsidRPr="006A7411">
              <w:t>Communication cabinet 15U external</w:t>
            </w:r>
          </w:p>
        </w:tc>
        <w:tc>
          <w:tcPr>
            <w:tcW w:w="709" w:type="dxa"/>
            <w:vAlign w:val="center"/>
          </w:tcPr>
          <w:p w14:paraId="06DB5484" w14:textId="77777777" w:rsidR="007C7A59" w:rsidRPr="006A7411" w:rsidRDefault="007C7A59" w:rsidP="00F06886">
            <w:pPr>
              <w:jc w:val="center"/>
            </w:pPr>
            <w:r w:rsidRPr="006A7411">
              <w:t>1</w:t>
            </w:r>
          </w:p>
        </w:tc>
        <w:tc>
          <w:tcPr>
            <w:tcW w:w="708" w:type="dxa"/>
            <w:vAlign w:val="center"/>
          </w:tcPr>
          <w:p w14:paraId="2745F71D" w14:textId="77777777" w:rsidR="007C7A59" w:rsidRPr="006A7411" w:rsidRDefault="007C7A59" w:rsidP="00F06886">
            <w:pPr>
              <w:jc w:val="center"/>
            </w:pPr>
            <w:r w:rsidRPr="006A7411">
              <w:t>1</w:t>
            </w:r>
          </w:p>
        </w:tc>
        <w:tc>
          <w:tcPr>
            <w:tcW w:w="709" w:type="dxa"/>
            <w:vAlign w:val="center"/>
          </w:tcPr>
          <w:p w14:paraId="4225DEFD" w14:textId="77777777" w:rsidR="007C7A59" w:rsidRPr="006A7411" w:rsidRDefault="007C7A59" w:rsidP="00F06886">
            <w:pPr>
              <w:jc w:val="center"/>
            </w:pPr>
            <w:r w:rsidRPr="006A7411">
              <w:t>1</w:t>
            </w:r>
          </w:p>
        </w:tc>
        <w:tc>
          <w:tcPr>
            <w:tcW w:w="680" w:type="dxa"/>
            <w:vAlign w:val="center"/>
          </w:tcPr>
          <w:p w14:paraId="41E86661" w14:textId="77777777" w:rsidR="007C7A59" w:rsidRPr="006A7411" w:rsidRDefault="007C7A59" w:rsidP="00F06886">
            <w:pPr>
              <w:jc w:val="center"/>
            </w:pPr>
            <w:r w:rsidRPr="006A7411">
              <w:t>1</w:t>
            </w:r>
          </w:p>
        </w:tc>
        <w:tc>
          <w:tcPr>
            <w:tcW w:w="648" w:type="dxa"/>
            <w:vAlign w:val="center"/>
          </w:tcPr>
          <w:p w14:paraId="0BAC623F" w14:textId="77777777" w:rsidR="007C7A59" w:rsidRPr="006A7411" w:rsidRDefault="007C7A59" w:rsidP="00F06886">
            <w:pPr>
              <w:jc w:val="center"/>
            </w:pPr>
            <w:r w:rsidRPr="006A7411">
              <w:t>1</w:t>
            </w:r>
          </w:p>
        </w:tc>
        <w:tc>
          <w:tcPr>
            <w:tcW w:w="707" w:type="dxa"/>
            <w:vAlign w:val="center"/>
          </w:tcPr>
          <w:p w14:paraId="6F41B78B" w14:textId="77777777" w:rsidR="007C7A59" w:rsidRPr="006A7411" w:rsidRDefault="007C7A59" w:rsidP="00F06886">
            <w:pPr>
              <w:jc w:val="center"/>
            </w:pPr>
          </w:p>
        </w:tc>
        <w:tc>
          <w:tcPr>
            <w:tcW w:w="706" w:type="dxa"/>
            <w:vAlign w:val="center"/>
          </w:tcPr>
          <w:p w14:paraId="472B333A" w14:textId="77777777" w:rsidR="007C7A59" w:rsidRPr="006A7411" w:rsidRDefault="007C7A59" w:rsidP="00F06886">
            <w:pPr>
              <w:jc w:val="center"/>
            </w:pPr>
          </w:p>
        </w:tc>
        <w:tc>
          <w:tcPr>
            <w:tcW w:w="683" w:type="dxa"/>
            <w:vAlign w:val="center"/>
          </w:tcPr>
          <w:p w14:paraId="5F5908EB" w14:textId="77777777" w:rsidR="007C7A59" w:rsidRPr="006A7411" w:rsidRDefault="007C7A59" w:rsidP="00F06886">
            <w:pPr>
              <w:jc w:val="center"/>
            </w:pPr>
          </w:p>
        </w:tc>
        <w:tc>
          <w:tcPr>
            <w:tcW w:w="648" w:type="dxa"/>
            <w:vAlign w:val="center"/>
          </w:tcPr>
          <w:p w14:paraId="75B7F8D5" w14:textId="77777777" w:rsidR="007C7A59" w:rsidRPr="006A7411" w:rsidRDefault="007C7A59" w:rsidP="00F06886">
            <w:pPr>
              <w:jc w:val="center"/>
            </w:pPr>
          </w:p>
        </w:tc>
        <w:tc>
          <w:tcPr>
            <w:tcW w:w="468" w:type="dxa"/>
            <w:vAlign w:val="center"/>
          </w:tcPr>
          <w:p w14:paraId="2DD1FEF0" w14:textId="77777777" w:rsidR="007C7A59" w:rsidRPr="006A7411" w:rsidRDefault="007C7A59" w:rsidP="00F06886">
            <w:pPr>
              <w:jc w:val="center"/>
            </w:pPr>
          </w:p>
        </w:tc>
        <w:tc>
          <w:tcPr>
            <w:tcW w:w="755" w:type="dxa"/>
            <w:vAlign w:val="center"/>
          </w:tcPr>
          <w:p w14:paraId="6C2E04E4" w14:textId="77777777" w:rsidR="007C7A59" w:rsidRPr="006A7411" w:rsidRDefault="007C7A59" w:rsidP="00F06886">
            <w:pPr>
              <w:jc w:val="center"/>
            </w:pPr>
          </w:p>
        </w:tc>
        <w:tc>
          <w:tcPr>
            <w:tcW w:w="780" w:type="dxa"/>
            <w:vAlign w:val="center"/>
          </w:tcPr>
          <w:p w14:paraId="3C7E9883" w14:textId="77777777" w:rsidR="007C7A59" w:rsidRPr="006A7411" w:rsidRDefault="007C7A59" w:rsidP="00F06886">
            <w:pPr>
              <w:jc w:val="center"/>
            </w:pPr>
          </w:p>
        </w:tc>
        <w:tc>
          <w:tcPr>
            <w:tcW w:w="871" w:type="dxa"/>
            <w:vAlign w:val="center"/>
          </w:tcPr>
          <w:p w14:paraId="5FADB2D4" w14:textId="77777777" w:rsidR="007C7A59" w:rsidRPr="006A7411" w:rsidRDefault="007C7A59" w:rsidP="00F06886">
            <w:pPr>
              <w:jc w:val="center"/>
            </w:pPr>
          </w:p>
        </w:tc>
        <w:tc>
          <w:tcPr>
            <w:tcW w:w="662" w:type="dxa"/>
            <w:vAlign w:val="center"/>
          </w:tcPr>
          <w:p w14:paraId="25B255AB" w14:textId="77777777" w:rsidR="007C7A59" w:rsidRPr="006A7411" w:rsidRDefault="007C7A59" w:rsidP="00F06886">
            <w:pPr>
              <w:jc w:val="center"/>
              <w:rPr>
                <w:b/>
                <w:bCs/>
              </w:rPr>
            </w:pPr>
            <w:r w:rsidRPr="006A7411">
              <w:rPr>
                <w:b/>
                <w:bCs/>
              </w:rPr>
              <w:t>5</w:t>
            </w:r>
          </w:p>
        </w:tc>
      </w:tr>
      <w:tr w:rsidR="007C7A59" w:rsidRPr="004A4EF1" w14:paraId="0C6ACD7A" w14:textId="77777777" w:rsidTr="00F06886">
        <w:trPr>
          <w:trHeight w:val="20"/>
        </w:trPr>
        <w:tc>
          <w:tcPr>
            <w:tcW w:w="565" w:type="dxa"/>
            <w:tcBorders>
              <w:bottom w:val="single" w:sz="4" w:space="0" w:color="auto"/>
            </w:tcBorders>
            <w:vAlign w:val="center"/>
          </w:tcPr>
          <w:p w14:paraId="5A072B20" w14:textId="77777777" w:rsidR="007C7A59" w:rsidRPr="006A7411" w:rsidRDefault="007C7A59" w:rsidP="00F06886">
            <w:pPr>
              <w:jc w:val="center"/>
            </w:pPr>
            <w:r w:rsidRPr="006A7411">
              <w:t>22.</w:t>
            </w:r>
          </w:p>
        </w:tc>
        <w:tc>
          <w:tcPr>
            <w:tcW w:w="5531" w:type="dxa"/>
            <w:tcBorders>
              <w:bottom w:val="single" w:sz="4" w:space="0" w:color="auto"/>
            </w:tcBorders>
            <w:vAlign w:val="center"/>
          </w:tcPr>
          <w:p w14:paraId="600E528D" w14:textId="77777777" w:rsidR="007C7A59" w:rsidRPr="006A7411" w:rsidRDefault="007C7A59" w:rsidP="00F06886">
            <w:pPr>
              <w:jc w:val="both"/>
            </w:pPr>
            <w:r w:rsidRPr="006A7411">
              <w:t>Column height of 5m</w:t>
            </w:r>
          </w:p>
        </w:tc>
        <w:tc>
          <w:tcPr>
            <w:tcW w:w="709" w:type="dxa"/>
            <w:tcBorders>
              <w:bottom w:val="single" w:sz="4" w:space="0" w:color="auto"/>
            </w:tcBorders>
            <w:vAlign w:val="center"/>
          </w:tcPr>
          <w:p w14:paraId="2081C297" w14:textId="77777777" w:rsidR="007C7A59" w:rsidRPr="006A7411" w:rsidRDefault="007C7A59" w:rsidP="00F06886">
            <w:pPr>
              <w:jc w:val="center"/>
            </w:pPr>
          </w:p>
        </w:tc>
        <w:tc>
          <w:tcPr>
            <w:tcW w:w="708" w:type="dxa"/>
            <w:tcBorders>
              <w:bottom w:val="single" w:sz="4" w:space="0" w:color="auto"/>
            </w:tcBorders>
            <w:vAlign w:val="center"/>
          </w:tcPr>
          <w:p w14:paraId="2D12ECC1" w14:textId="77777777" w:rsidR="007C7A59" w:rsidRPr="006A7411" w:rsidRDefault="007C7A59" w:rsidP="00F06886">
            <w:pPr>
              <w:jc w:val="center"/>
            </w:pPr>
          </w:p>
        </w:tc>
        <w:tc>
          <w:tcPr>
            <w:tcW w:w="709" w:type="dxa"/>
            <w:tcBorders>
              <w:bottom w:val="single" w:sz="4" w:space="0" w:color="auto"/>
            </w:tcBorders>
            <w:vAlign w:val="center"/>
          </w:tcPr>
          <w:p w14:paraId="4A11700B" w14:textId="77777777" w:rsidR="007C7A59" w:rsidRPr="006A7411" w:rsidRDefault="007C7A59" w:rsidP="00F06886">
            <w:pPr>
              <w:jc w:val="center"/>
            </w:pPr>
          </w:p>
        </w:tc>
        <w:tc>
          <w:tcPr>
            <w:tcW w:w="680" w:type="dxa"/>
            <w:tcBorders>
              <w:bottom w:val="single" w:sz="4" w:space="0" w:color="auto"/>
            </w:tcBorders>
            <w:vAlign w:val="center"/>
          </w:tcPr>
          <w:p w14:paraId="1A043E39" w14:textId="77777777" w:rsidR="007C7A59" w:rsidRPr="006A7411" w:rsidRDefault="007C7A59" w:rsidP="00F06886">
            <w:pPr>
              <w:jc w:val="center"/>
            </w:pPr>
          </w:p>
        </w:tc>
        <w:tc>
          <w:tcPr>
            <w:tcW w:w="648" w:type="dxa"/>
            <w:tcBorders>
              <w:bottom w:val="single" w:sz="4" w:space="0" w:color="auto"/>
            </w:tcBorders>
            <w:vAlign w:val="center"/>
          </w:tcPr>
          <w:p w14:paraId="2FD3DD96" w14:textId="77777777" w:rsidR="007C7A59" w:rsidRPr="006A7411" w:rsidRDefault="007C7A59" w:rsidP="00F06886">
            <w:pPr>
              <w:jc w:val="center"/>
            </w:pPr>
          </w:p>
        </w:tc>
        <w:tc>
          <w:tcPr>
            <w:tcW w:w="707" w:type="dxa"/>
            <w:tcBorders>
              <w:bottom w:val="single" w:sz="4" w:space="0" w:color="auto"/>
            </w:tcBorders>
            <w:vAlign w:val="center"/>
          </w:tcPr>
          <w:p w14:paraId="6DE884E7" w14:textId="77777777" w:rsidR="007C7A59" w:rsidRPr="006A7411" w:rsidRDefault="007C7A59" w:rsidP="00F06886">
            <w:pPr>
              <w:jc w:val="center"/>
            </w:pPr>
            <w:r>
              <w:t>1</w:t>
            </w:r>
          </w:p>
        </w:tc>
        <w:tc>
          <w:tcPr>
            <w:tcW w:w="706" w:type="dxa"/>
            <w:tcBorders>
              <w:bottom w:val="single" w:sz="4" w:space="0" w:color="auto"/>
            </w:tcBorders>
            <w:vAlign w:val="center"/>
          </w:tcPr>
          <w:p w14:paraId="0C3F81B7" w14:textId="77777777" w:rsidR="007C7A59" w:rsidRPr="006A7411" w:rsidRDefault="007C7A59" w:rsidP="00F06886">
            <w:pPr>
              <w:jc w:val="center"/>
            </w:pPr>
          </w:p>
        </w:tc>
        <w:tc>
          <w:tcPr>
            <w:tcW w:w="683" w:type="dxa"/>
            <w:tcBorders>
              <w:bottom w:val="single" w:sz="4" w:space="0" w:color="auto"/>
            </w:tcBorders>
            <w:vAlign w:val="center"/>
          </w:tcPr>
          <w:p w14:paraId="7B5FFD41" w14:textId="77777777" w:rsidR="007C7A59" w:rsidRPr="006A7411" w:rsidRDefault="007C7A59" w:rsidP="00F06886">
            <w:pPr>
              <w:jc w:val="center"/>
            </w:pPr>
            <w:r w:rsidRPr="006A7411">
              <w:t>1</w:t>
            </w:r>
          </w:p>
        </w:tc>
        <w:tc>
          <w:tcPr>
            <w:tcW w:w="648" w:type="dxa"/>
            <w:tcBorders>
              <w:bottom w:val="single" w:sz="4" w:space="0" w:color="auto"/>
            </w:tcBorders>
            <w:vAlign w:val="center"/>
          </w:tcPr>
          <w:p w14:paraId="2C839429" w14:textId="77777777" w:rsidR="007C7A59" w:rsidRPr="006A7411" w:rsidRDefault="007C7A59" w:rsidP="00F06886">
            <w:pPr>
              <w:jc w:val="center"/>
            </w:pPr>
            <w:r w:rsidRPr="006A7411">
              <w:t>1</w:t>
            </w:r>
          </w:p>
        </w:tc>
        <w:tc>
          <w:tcPr>
            <w:tcW w:w="468" w:type="dxa"/>
            <w:tcBorders>
              <w:bottom w:val="single" w:sz="4" w:space="0" w:color="auto"/>
            </w:tcBorders>
            <w:vAlign w:val="center"/>
          </w:tcPr>
          <w:p w14:paraId="4ED7B1F3" w14:textId="77777777" w:rsidR="007C7A59" w:rsidRPr="006A7411" w:rsidRDefault="007C7A59" w:rsidP="00F06886">
            <w:pPr>
              <w:jc w:val="center"/>
            </w:pPr>
            <w:r w:rsidRPr="006A7411">
              <w:t>1</w:t>
            </w:r>
          </w:p>
        </w:tc>
        <w:tc>
          <w:tcPr>
            <w:tcW w:w="755" w:type="dxa"/>
            <w:tcBorders>
              <w:bottom w:val="single" w:sz="4" w:space="0" w:color="auto"/>
            </w:tcBorders>
            <w:vAlign w:val="center"/>
          </w:tcPr>
          <w:p w14:paraId="43D294F0" w14:textId="77777777" w:rsidR="007C7A59" w:rsidRPr="006A7411" w:rsidRDefault="007C7A59" w:rsidP="00F06886">
            <w:pPr>
              <w:jc w:val="center"/>
            </w:pPr>
            <w:r w:rsidRPr="006A7411">
              <w:t>1</w:t>
            </w:r>
          </w:p>
        </w:tc>
        <w:tc>
          <w:tcPr>
            <w:tcW w:w="780" w:type="dxa"/>
            <w:tcBorders>
              <w:bottom w:val="single" w:sz="4" w:space="0" w:color="auto"/>
            </w:tcBorders>
            <w:vAlign w:val="center"/>
          </w:tcPr>
          <w:p w14:paraId="00A896FB" w14:textId="77777777" w:rsidR="007C7A59" w:rsidRPr="006A7411" w:rsidRDefault="007C7A59" w:rsidP="00F06886">
            <w:pPr>
              <w:jc w:val="center"/>
            </w:pPr>
          </w:p>
        </w:tc>
        <w:tc>
          <w:tcPr>
            <w:tcW w:w="871" w:type="dxa"/>
            <w:tcBorders>
              <w:bottom w:val="single" w:sz="4" w:space="0" w:color="auto"/>
            </w:tcBorders>
            <w:vAlign w:val="center"/>
          </w:tcPr>
          <w:p w14:paraId="5EB4BBDA" w14:textId="77777777" w:rsidR="007C7A59" w:rsidRPr="006A7411" w:rsidRDefault="007C7A59" w:rsidP="00F06886">
            <w:pPr>
              <w:jc w:val="center"/>
            </w:pPr>
          </w:p>
        </w:tc>
        <w:tc>
          <w:tcPr>
            <w:tcW w:w="662" w:type="dxa"/>
            <w:tcBorders>
              <w:bottom w:val="single" w:sz="4" w:space="0" w:color="auto"/>
            </w:tcBorders>
            <w:vAlign w:val="center"/>
          </w:tcPr>
          <w:p w14:paraId="56977B87" w14:textId="77777777" w:rsidR="007C7A59" w:rsidRPr="006A7411" w:rsidRDefault="007C7A59" w:rsidP="00F06886">
            <w:pPr>
              <w:jc w:val="center"/>
              <w:rPr>
                <w:b/>
                <w:bCs/>
              </w:rPr>
            </w:pPr>
            <w:r>
              <w:rPr>
                <w:b/>
                <w:bCs/>
              </w:rPr>
              <w:t>5</w:t>
            </w:r>
          </w:p>
        </w:tc>
      </w:tr>
      <w:tr w:rsidR="007C7A59" w:rsidRPr="004A4EF1" w14:paraId="27C4AE42" w14:textId="77777777" w:rsidTr="00F06886">
        <w:trPr>
          <w:trHeight w:val="20"/>
        </w:trPr>
        <w:tc>
          <w:tcPr>
            <w:tcW w:w="565" w:type="dxa"/>
            <w:tcBorders>
              <w:bottom w:val="single" w:sz="4" w:space="0" w:color="auto"/>
            </w:tcBorders>
            <w:vAlign w:val="center"/>
          </w:tcPr>
          <w:p w14:paraId="78597637" w14:textId="77777777" w:rsidR="007C7A59" w:rsidRPr="006A7411" w:rsidRDefault="007C7A59" w:rsidP="00F06886">
            <w:pPr>
              <w:jc w:val="center"/>
            </w:pPr>
            <w:r w:rsidRPr="006A7411">
              <w:t>23.</w:t>
            </w:r>
          </w:p>
        </w:tc>
        <w:tc>
          <w:tcPr>
            <w:tcW w:w="5531" w:type="dxa"/>
            <w:tcBorders>
              <w:bottom w:val="single" w:sz="4" w:space="0" w:color="auto"/>
            </w:tcBorders>
            <w:vAlign w:val="center"/>
          </w:tcPr>
          <w:p w14:paraId="1B192554" w14:textId="77777777" w:rsidR="007C7A59" w:rsidRPr="006A7411" w:rsidRDefault="007C7A59" w:rsidP="00F06886">
            <w:pPr>
              <w:jc w:val="both"/>
            </w:pPr>
            <w:r w:rsidRPr="006A7411">
              <w:rPr>
                <w:lang w:val="en-US"/>
              </w:rPr>
              <w:t>Wire panel fence</w:t>
            </w:r>
          </w:p>
        </w:tc>
        <w:tc>
          <w:tcPr>
            <w:tcW w:w="709" w:type="dxa"/>
            <w:tcBorders>
              <w:bottom w:val="single" w:sz="4" w:space="0" w:color="auto"/>
            </w:tcBorders>
            <w:vAlign w:val="center"/>
          </w:tcPr>
          <w:p w14:paraId="2EB9B90B" w14:textId="77777777" w:rsidR="007C7A59" w:rsidRPr="006A7411" w:rsidRDefault="007C7A59" w:rsidP="00F06886">
            <w:pPr>
              <w:jc w:val="center"/>
            </w:pPr>
            <w:r w:rsidRPr="006A7411">
              <w:t>1</w:t>
            </w:r>
          </w:p>
        </w:tc>
        <w:tc>
          <w:tcPr>
            <w:tcW w:w="708" w:type="dxa"/>
            <w:tcBorders>
              <w:bottom w:val="single" w:sz="4" w:space="0" w:color="auto"/>
            </w:tcBorders>
            <w:vAlign w:val="center"/>
          </w:tcPr>
          <w:p w14:paraId="25FCB74F" w14:textId="77777777" w:rsidR="007C7A59" w:rsidRPr="006A7411" w:rsidRDefault="007C7A59" w:rsidP="00F06886">
            <w:pPr>
              <w:jc w:val="center"/>
            </w:pPr>
            <w:r w:rsidRPr="006A7411">
              <w:t>1</w:t>
            </w:r>
          </w:p>
        </w:tc>
        <w:tc>
          <w:tcPr>
            <w:tcW w:w="709" w:type="dxa"/>
            <w:tcBorders>
              <w:bottom w:val="single" w:sz="4" w:space="0" w:color="auto"/>
            </w:tcBorders>
            <w:vAlign w:val="center"/>
          </w:tcPr>
          <w:p w14:paraId="6B112325" w14:textId="77777777" w:rsidR="007C7A59" w:rsidRPr="006A7411" w:rsidRDefault="007C7A59" w:rsidP="00F06886">
            <w:pPr>
              <w:jc w:val="center"/>
            </w:pPr>
            <w:r w:rsidRPr="006A7411">
              <w:t>1</w:t>
            </w:r>
          </w:p>
        </w:tc>
        <w:tc>
          <w:tcPr>
            <w:tcW w:w="680" w:type="dxa"/>
            <w:tcBorders>
              <w:bottom w:val="single" w:sz="4" w:space="0" w:color="auto"/>
            </w:tcBorders>
            <w:vAlign w:val="center"/>
          </w:tcPr>
          <w:p w14:paraId="0B7E2D4B" w14:textId="77777777" w:rsidR="007C7A59" w:rsidRPr="006A7411" w:rsidRDefault="007C7A59" w:rsidP="00F06886">
            <w:pPr>
              <w:jc w:val="center"/>
            </w:pPr>
            <w:r w:rsidRPr="006A7411">
              <w:t>1</w:t>
            </w:r>
          </w:p>
        </w:tc>
        <w:tc>
          <w:tcPr>
            <w:tcW w:w="648" w:type="dxa"/>
            <w:tcBorders>
              <w:bottom w:val="single" w:sz="4" w:space="0" w:color="auto"/>
            </w:tcBorders>
            <w:vAlign w:val="center"/>
          </w:tcPr>
          <w:p w14:paraId="029C4AA0" w14:textId="77777777" w:rsidR="007C7A59" w:rsidRPr="006A7411" w:rsidRDefault="007C7A59" w:rsidP="00F06886">
            <w:pPr>
              <w:jc w:val="center"/>
            </w:pPr>
            <w:r w:rsidRPr="006A7411">
              <w:t>1</w:t>
            </w:r>
          </w:p>
        </w:tc>
        <w:tc>
          <w:tcPr>
            <w:tcW w:w="707" w:type="dxa"/>
            <w:tcBorders>
              <w:bottom w:val="single" w:sz="4" w:space="0" w:color="auto"/>
            </w:tcBorders>
            <w:vAlign w:val="center"/>
          </w:tcPr>
          <w:p w14:paraId="40E78E54" w14:textId="77777777" w:rsidR="007C7A59" w:rsidRPr="006A7411" w:rsidRDefault="007C7A59" w:rsidP="00F06886">
            <w:pPr>
              <w:jc w:val="center"/>
            </w:pPr>
          </w:p>
        </w:tc>
        <w:tc>
          <w:tcPr>
            <w:tcW w:w="706" w:type="dxa"/>
            <w:tcBorders>
              <w:bottom w:val="single" w:sz="4" w:space="0" w:color="auto"/>
            </w:tcBorders>
            <w:vAlign w:val="center"/>
          </w:tcPr>
          <w:p w14:paraId="0E4BFAD2" w14:textId="77777777" w:rsidR="007C7A59" w:rsidRPr="006A7411" w:rsidRDefault="007C7A59" w:rsidP="00F06886">
            <w:pPr>
              <w:jc w:val="center"/>
            </w:pPr>
          </w:p>
        </w:tc>
        <w:tc>
          <w:tcPr>
            <w:tcW w:w="683" w:type="dxa"/>
            <w:tcBorders>
              <w:bottom w:val="single" w:sz="4" w:space="0" w:color="auto"/>
            </w:tcBorders>
            <w:vAlign w:val="center"/>
          </w:tcPr>
          <w:p w14:paraId="13E20DA7" w14:textId="77777777" w:rsidR="007C7A59" w:rsidRPr="006A7411" w:rsidRDefault="007C7A59" w:rsidP="00F06886">
            <w:pPr>
              <w:jc w:val="center"/>
            </w:pPr>
          </w:p>
        </w:tc>
        <w:tc>
          <w:tcPr>
            <w:tcW w:w="648" w:type="dxa"/>
            <w:tcBorders>
              <w:bottom w:val="single" w:sz="4" w:space="0" w:color="auto"/>
            </w:tcBorders>
            <w:vAlign w:val="center"/>
          </w:tcPr>
          <w:p w14:paraId="62327E75" w14:textId="77777777" w:rsidR="007C7A59" w:rsidRPr="006A7411" w:rsidRDefault="007C7A59" w:rsidP="00F06886">
            <w:pPr>
              <w:jc w:val="center"/>
            </w:pPr>
          </w:p>
        </w:tc>
        <w:tc>
          <w:tcPr>
            <w:tcW w:w="468" w:type="dxa"/>
            <w:tcBorders>
              <w:bottom w:val="single" w:sz="4" w:space="0" w:color="auto"/>
            </w:tcBorders>
            <w:vAlign w:val="center"/>
          </w:tcPr>
          <w:p w14:paraId="462A3096" w14:textId="77777777" w:rsidR="007C7A59" w:rsidRPr="006A7411" w:rsidRDefault="007C7A59" w:rsidP="00F06886">
            <w:pPr>
              <w:jc w:val="center"/>
            </w:pPr>
          </w:p>
        </w:tc>
        <w:tc>
          <w:tcPr>
            <w:tcW w:w="755" w:type="dxa"/>
            <w:tcBorders>
              <w:bottom w:val="single" w:sz="4" w:space="0" w:color="auto"/>
            </w:tcBorders>
            <w:vAlign w:val="center"/>
          </w:tcPr>
          <w:p w14:paraId="5B96BB6A" w14:textId="77777777" w:rsidR="007C7A59" w:rsidRPr="006A7411" w:rsidRDefault="007C7A59" w:rsidP="00F06886">
            <w:pPr>
              <w:jc w:val="center"/>
            </w:pPr>
          </w:p>
        </w:tc>
        <w:tc>
          <w:tcPr>
            <w:tcW w:w="780" w:type="dxa"/>
            <w:tcBorders>
              <w:bottom w:val="single" w:sz="4" w:space="0" w:color="auto"/>
            </w:tcBorders>
            <w:vAlign w:val="center"/>
          </w:tcPr>
          <w:p w14:paraId="40A0B1F1" w14:textId="77777777" w:rsidR="007C7A59" w:rsidRPr="006A7411" w:rsidRDefault="007C7A59" w:rsidP="00F06886">
            <w:pPr>
              <w:jc w:val="center"/>
            </w:pPr>
          </w:p>
        </w:tc>
        <w:tc>
          <w:tcPr>
            <w:tcW w:w="871" w:type="dxa"/>
            <w:tcBorders>
              <w:bottom w:val="single" w:sz="4" w:space="0" w:color="auto"/>
            </w:tcBorders>
            <w:vAlign w:val="center"/>
          </w:tcPr>
          <w:p w14:paraId="6FD73B9F" w14:textId="77777777" w:rsidR="007C7A59" w:rsidRPr="006A7411" w:rsidRDefault="007C7A59" w:rsidP="00F06886">
            <w:pPr>
              <w:jc w:val="center"/>
            </w:pPr>
          </w:p>
        </w:tc>
        <w:tc>
          <w:tcPr>
            <w:tcW w:w="662" w:type="dxa"/>
            <w:tcBorders>
              <w:bottom w:val="single" w:sz="4" w:space="0" w:color="auto"/>
            </w:tcBorders>
            <w:vAlign w:val="center"/>
          </w:tcPr>
          <w:p w14:paraId="2F173122" w14:textId="77777777" w:rsidR="007C7A59" w:rsidRPr="006A7411" w:rsidRDefault="007C7A59" w:rsidP="00F06886">
            <w:pPr>
              <w:jc w:val="center"/>
              <w:rPr>
                <w:b/>
                <w:bCs/>
              </w:rPr>
            </w:pPr>
            <w:r w:rsidRPr="006A7411">
              <w:rPr>
                <w:b/>
                <w:bCs/>
              </w:rPr>
              <w:t>5</w:t>
            </w:r>
          </w:p>
        </w:tc>
      </w:tr>
    </w:tbl>
    <w:p w14:paraId="3E36A607" w14:textId="190AC55D" w:rsidR="00F80A39" w:rsidRPr="00F80A39" w:rsidRDefault="00F80A39" w:rsidP="00F80A39">
      <w:pPr>
        <w:pStyle w:val="Heading1"/>
        <w:overflowPunct w:val="0"/>
        <w:autoSpaceDE w:val="0"/>
        <w:autoSpaceDN w:val="0"/>
        <w:adjustRightInd w:val="0"/>
        <w:spacing w:before="240" w:after="60" w:line="276" w:lineRule="auto"/>
        <w:textAlignment w:val="baseline"/>
        <w:rPr>
          <w:rFonts w:ascii="Times New Roman" w:hAnsi="Times New Roman" w:cs="Times New Roman"/>
          <w:bCs/>
          <w:color w:val="000000" w:themeColor="text1"/>
          <w:sz w:val="32"/>
          <w:szCs w:val="32"/>
        </w:rPr>
        <w:sectPr w:rsidR="00F80A39" w:rsidRPr="00F80A39" w:rsidSect="00F80A39">
          <w:pgSz w:w="16840" w:h="11907" w:orient="landscape" w:code="9"/>
          <w:pgMar w:top="1418" w:right="1418" w:bottom="1134" w:left="1134" w:header="1134" w:footer="1134" w:gutter="0"/>
          <w:cols w:space="720"/>
          <w:docGrid w:linePitch="360"/>
        </w:sectPr>
      </w:pPr>
    </w:p>
    <w:p w14:paraId="518C20E6" w14:textId="77777777" w:rsidR="00F80A39" w:rsidRPr="00F80A39" w:rsidRDefault="00F80A39" w:rsidP="00F80A39">
      <w:pPr>
        <w:pStyle w:val="Heading1"/>
        <w:overflowPunct w:val="0"/>
        <w:autoSpaceDE w:val="0"/>
        <w:autoSpaceDN w:val="0"/>
        <w:adjustRightInd w:val="0"/>
        <w:spacing w:before="240" w:after="60" w:line="276" w:lineRule="auto"/>
        <w:textAlignment w:val="baseline"/>
        <w:rPr>
          <w:rFonts w:ascii="Times New Roman" w:hAnsi="Times New Roman" w:cs="Times New Roman"/>
          <w:color w:val="000000" w:themeColor="text1"/>
          <w:sz w:val="12"/>
          <w:szCs w:val="12"/>
        </w:rPr>
      </w:pPr>
    </w:p>
    <w:p w14:paraId="4FA8EF87" w14:textId="77777777" w:rsidR="00046902" w:rsidRPr="00F80A39" w:rsidRDefault="00046902" w:rsidP="00F80A39"/>
    <w:sectPr w:rsidR="00046902" w:rsidRPr="00F80A39" w:rsidSect="00F80A39">
      <w:headerReference w:type="default" r:id="rId28"/>
      <w:footerReference w:type="default" r:id="rId29"/>
      <w:pgSz w:w="11907" w:h="16840" w:code="9"/>
      <w:pgMar w:top="567" w:right="1134" w:bottom="567" w:left="1418" w:header="1134" w:footer="113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3CC56A" w14:textId="77777777" w:rsidR="004C40C5" w:rsidRDefault="004C40C5">
      <w:r>
        <w:separator/>
      </w:r>
    </w:p>
  </w:endnote>
  <w:endnote w:type="continuationSeparator" w:id="0">
    <w:p w14:paraId="5FFEE7FC" w14:textId="77777777" w:rsidR="004C40C5" w:rsidRDefault="004C40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ArialMT">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3890F" w14:textId="77777777" w:rsidR="00F80A39" w:rsidRDefault="00F80A39">
    <w:pPr>
      <w:pStyle w:val="Footer"/>
    </w:pPr>
    <w:r>
      <w:t xml:space="preserve">Page </w:t>
    </w:r>
    <w:r>
      <w:fldChar w:fldCharType="begin"/>
    </w:r>
    <w:r>
      <w:instrText>PAGE</w:instrText>
    </w:r>
    <w:r>
      <w:fldChar w:fldCharType="separate"/>
    </w:r>
    <w:r>
      <w:t xml:space="preserve">12 </w:t>
    </w:r>
    <w:r>
      <w:fldChar w:fldCharType="end"/>
    </w:r>
    <w:r>
      <w:t xml:space="preserve">/ </w:t>
    </w:r>
    <w:fldSimple w:instr=" NUMPAGES  \* MERGEFORMAT ">
      <w:r>
        <w:t>40</w:t>
      </w:r>
    </w:fldSimple>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863BE" w14:textId="77777777" w:rsidR="00F80A39" w:rsidRPr="005C35C7" w:rsidRDefault="00F80A39" w:rsidP="00897FAE">
    <w:pPr>
      <w:pStyle w:val="Footer"/>
      <w:rPr>
        <w:rFonts w:cs="Arial"/>
        <w:color w:val="1F3864"/>
        <w:sz w:val="16"/>
        <w:szCs w:val="16"/>
        <w:lang w:val="sr-Cyrl-RS"/>
      </w:rPr>
    </w:pPr>
  </w:p>
  <w:p w14:paraId="29E74CC9" w14:textId="77777777" w:rsidR="00F80A39" w:rsidRPr="00897FAE" w:rsidRDefault="00F80A39" w:rsidP="00897FA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6714D9" w14:textId="77777777" w:rsidR="00F80A39" w:rsidRPr="00424412" w:rsidRDefault="00F80A39" w:rsidP="005626EA">
    <w:pPr>
      <w:pStyle w:val="Footer"/>
      <w:jc w:val="center"/>
    </w:pPr>
    <w:r>
      <w:fldChar w:fldCharType="begin"/>
    </w:r>
    <w:r>
      <w:instrText>PAGE   \* MERGEFORMAT</w:instrText>
    </w:r>
    <w:r>
      <w:fldChar w:fldCharType="separate"/>
    </w:r>
    <w:r w:rsidRPr="008A6B08">
      <w:t>20</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136D33" w14:textId="77777777" w:rsidR="00C0387B" w:rsidRPr="00424412" w:rsidRDefault="00000000" w:rsidP="005626EA">
    <w:pPr>
      <w:pStyle w:val="Footer"/>
      <w:jc w:val="center"/>
    </w:pPr>
    <w:r>
      <w:fldChar w:fldCharType="begin"/>
    </w:r>
    <w:r>
      <w:instrText>PAGE   \* MERGEFORMAT</w:instrText>
    </w:r>
    <w:r>
      <w:fldChar w:fldCharType="separate"/>
    </w:r>
    <w:r w:rsidRPr="008A6B08">
      <w:t>20</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2195C5" w14:textId="77777777" w:rsidR="004C40C5" w:rsidRDefault="004C40C5">
      <w:r>
        <w:separator/>
      </w:r>
    </w:p>
  </w:footnote>
  <w:footnote w:type="continuationSeparator" w:id="0">
    <w:p w14:paraId="4A493369" w14:textId="77777777" w:rsidR="004C40C5" w:rsidRDefault="004C40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B80F1F" w14:textId="6735E3E4" w:rsidR="00F80A39" w:rsidRPr="00387796" w:rsidRDefault="00F80A39" w:rsidP="000815F2">
    <w:pPr>
      <w:tabs>
        <w:tab w:val="center" w:pos="4536"/>
        <w:tab w:val="right" w:pos="9072"/>
      </w:tabs>
      <w:rPr>
        <w:rFonts w:cs="Arial"/>
        <w:b/>
        <w:bCs/>
        <w:sz w:val="24"/>
        <w:szCs w:val="24"/>
      </w:rPr>
    </w:pPr>
    <w:r>
      <w:rPr>
        <w:noProof/>
      </w:rPr>
      <w:drawing>
        <wp:anchor distT="0" distB="0" distL="114300" distR="114300" simplePos="0" relativeHeight="251655168" behindDoc="1" locked="0" layoutInCell="1" allowOverlap="1" wp14:anchorId="15CEB29B" wp14:editId="6576F175">
          <wp:simplePos x="0" y="0"/>
          <wp:positionH relativeFrom="column">
            <wp:posOffset>3776533</wp:posOffset>
          </wp:positionH>
          <wp:positionV relativeFrom="paragraph">
            <wp:posOffset>-328536</wp:posOffset>
          </wp:positionV>
          <wp:extent cx="2689225" cy="807085"/>
          <wp:effectExtent l="0" t="0" r="0" b="0"/>
          <wp:wrapNone/>
          <wp:docPr id="1413377543" name="Picture 10" descr="A blue flag with yellow st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77543" name="Picture 10" descr="A blue flag with yellow stars&#10;&#10;AI-generated content may be incorrect."/>
                  <pic:cNvPicPr>
                    <a:picLocks noChangeAspect="1" noChangeArrowheads="1"/>
                  </pic:cNvPicPr>
                </pic:nvPicPr>
                <pic:blipFill>
                  <a:blip r:embed="rId1">
                    <a:extLst>
                      <a:ext uri="{28A0092B-C50C-407E-A947-70E740481C1C}">
                        <a14:useLocalDpi xmlns:a14="http://schemas.microsoft.com/office/drawing/2010/main" val="0"/>
                      </a:ext>
                    </a:extLst>
                  </a:blip>
                  <a:srcRect l="5705"/>
                  <a:stretch>
                    <a:fillRect/>
                  </a:stretch>
                </pic:blipFill>
                <pic:spPr bwMode="auto">
                  <a:xfrm>
                    <a:off x="0" y="0"/>
                    <a:ext cx="2689225" cy="807085"/>
                  </a:xfrm>
                  <a:prstGeom prst="rect">
                    <a:avLst/>
                  </a:prstGeom>
                  <a:noFill/>
                  <a:ln>
                    <a:noFill/>
                  </a:ln>
                </pic:spPr>
              </pic:pic>
            </a:graphicData>
          </a:graphic>
        </wp:anchor>
      </w:drawing>
    </w:r>
    <w:r w:rsidR="00000000">
      <w:rPr>
        <w:noProof/>
      </w:rPr>
      <w:pict w14:anchorId="554BC082">
        <v:shapetype id="_x0000_t202" coordsize="21600,21600" o:spt="202" path="m,l,21600r21600,l21600,xe">
          <v:stroke joinstyle="miter"/>
          <v:path gradientshapeok="t" o:connecttype="rect"/>
        </v:shapetype>
        <v:shape id="_x0000_s1032" type="#_x0000_t202" style="position:absolute;margin-left:34.2pt;margin-top:-15.55pt;width:151.9pt;height:44.75pt;z-index:-251655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" stroked="f">
          <v:textbox>
            <w:txbxContent>
              <w:p w14:paraId="1A6D1467" w14:textId="77777777" w:rsidR="00F80A39" w:rsidRPr="009E69A5" w:rsidRDefault="00F80A39" w:rsidP="000815F2">
                <w:pPr>
                  <w:rPr>
                    <w:rFonts w:cs="Arial"/>
                    <w:sz w:val="16"/>
                    <w:szCs w:val="16"/>
                  </w:rPr>
                </w:pPr>
                <w:r>
                  <w:rPr>
                    <w:sz w:val="16"/>
                  </w:rPr>
                  <w:t>Republic of Serbia</w:t>
                </w:r>
              </w:p>
              <w:p w14:paraId="65B484CA" w14:textId="77777777" w:rsidR="00F80A39" w:rsidRPr="009E69A5" w:rsidRDefault="00F80A39" w:rsidP="000815F2">
                <w:pPr>
                  <w:rPr>
                    <w:rFonts w:cs="Arial"/>
                    <w:sz w:val="16"/>
                    <w:szCs w:val="16"/>
                  </w:rPr>
                </w:pPr>
                <w:r>
                  <w:rPr>
                    <w:sz w:val="16"/>
                  </w:rPr>
                  <w:t>Ministry of Interior</w:t>
                </w:r>
              </w:p>
              <w:p w14:paraId="59571D43" w14:textId="77777777" w:rsidR="00F80A39" w:rsidRPr="009E69A5" w:rsidRDefault="00F80A39" w:rsidP="000815F2">
                <w:pPr>
                  <w:rPr>
                    <w:rFonts w:cs="Arial"/>
                    <w:sz w:val="16"/>
                    <w:szCs w:val="16"/>
                  </w:rPr>
                </w:pPr>
                <w:r>
                  <w:rPr>
                    <w:sz w:val="16"/>
                  </w:rPr>
                  <w:t>Border Police Directorate</w:t>
                </w:r>
              </w:p>
              <w:p w14:paraId="7E0A720C" w14:textId="77777777" w:rsidR="00F80A39" w:rsidRPr="009E69A5" w:rsidRDefault="00F80A39" w:rsidP="000815F2">
                <w:pPr>
                  <w:rPr>
                    <w:rFonts w:cs="Arial"/>
                    <w:sz w:val="16"/>
                    <w:szCs w:val="16"/>
                  </w:rPr>
                </w:pPr>
              </w:p>
            </w:txbxContent>
          </v:textbox>
        </v:shape>
      </w:pict>
    </w:r>
    <w:r>
      <w:rPr>
        <w:b/>
        <w:noProof/>
        <w:sz w:val="24"/>
      </w:rPr>
      <w:drawing>
        <wp:anchor distT="0" distB="0" distL="114300" distR="114300" simplePos="0" relativeHeight="251653120" behindDoc="1" locked="0" layoutInCell="1" allowOverlap="1" wp14:anchorId="2C919BC8" wp14:editId="251BF6EA">
          <wp:simplePos x="0" y="0"/>
          <wp:positionH relativeFrom="column">
            <wp:posOffset>40640</wp:posOffset>
          </wp:positionH>
          <wp:positionV relativeFrom="paragraph">
            <wp:posOffset>-327660</wp:posOffset>
          </wp:positionV>
          <wp:extent cx="413385" cy="615950"/>
          <wp:effectExtent l="0" t="0" r="5715" b="0"/>
          <wp:wrapNone/>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Picture 317"/>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413385" cy="615950"/>
                  </a:xfrm>
                  <a:prstGeom prst="rect">
                    <a:avLst/>
                  </a:prstGeom>
                </pic:spPr>
              </pic:pic>
            </a:graphicData>
          </a:graphic>
          <wp14:sizeRelH relativeFrom="margin">
            <wp14:pctWidth>0</wp14:pctWidth>
          </wp14:sizeRelH>
          <wp14:sizeRelV relativeFrom="margin">
            <wp14:pctHeight>0</wp14:pctHeight>
          </wp14:sizeRelV>
        </wp:anchor>
      </w:drawing>
    </w:r>
  </w:p>
  <w:p w14:paraId="6828CBCF" w14:textId="77777777" w:rsidR="00F80A39" w:rsidRDefault="00F80A39" w:rsidP="000815F2">
    <w:pPr>
      <w:tabs>
        <w:tab w:val="center" w:pos="4536"/>
        <w:tab w:val="right" w:pos="9072"/>
      </w:tabs>
      <w:rPr>
        <w:rFonts w:cs="Arial"/>
        <w:b/>
        <w:bCs/>
        <w:sz w:val="24"/>
        <w:szCs w:val="24"/>
      </w:rPr>
    </w:pPr>
  </w:p>
  <w:p w14:paraId="001FC335" w14:textId="77777777" w:rsidR="00F80A39" w:rsidRPr="00387796" w:rsidRDefault="00F80A39" w:rsidP="000815F2">
    <w:pPr>
      <w:tabs>
        <w:tab w:val="center" w:pos="4536"/>
        <w:tab w:val="right" w:pos="9072"/>
      </w:tabs>
      <w:rPr>
        <w:rFonts w:cs="Arial"/>
        <w:b/>
        <w:bCs/>
        <w:sz w:val="24"/>
        <w:szCs w:val="24"/>
      </w:rPr>
    </w:pPr>
  </w:p>
  <w:p w14:paraId="5D907728" w14:textId="77777777" w:rsidR="00F80A39" w:rsidRPr="00B126D0" w:rsidRDefault="00F80A39" w:rsidP="000815F2">
    <w:pPr>
      <w:tabs>
        <w:tab w:val="center" w:pos="4536"/>
        <w:tab w:val="right" w:pos="9072"/>
      </w:tabs>
      <w:jc w:val="center"/>
      <w:rPr>
        <w:rFonts w:cs="Arial"/>
        <w:b/>
        <w:bCs/>
        <w:sz w:val="24"/>
        <w:szCs w:val="24"/>
      </w:rPr>
    </w:pPr>
    <w:r>
      <w:rPr>
        <w:b/>
        <w:color w:val="000000"/>
        <w:sz w:val="24"/>
        <w:shd w:val="clear" w:color="auto" w:fill="FFFFFF"/>
      </w:rPr>
      <w:t xml:space="preserve">Safer climate within the </w:t>
    </w:r>
    <w:proofErr w:type="gramStart"/>
    <w:r>
      <w:rPr>
        <w:b/>
        <w:color w:val="000000"/>
        <w:sz w:val="24"/>
        <w:shd w:val="clear" w:color="auto" w:fill="FFFFFF"/>
      </w:rPr>
      <w:t>Romanian-Serbian</w:t>
    </w:r>
    <w:proofErr w:type="gramEnd"/>
    <w:r>
      <w:rPr>
        <w:b/>
        <w:color w:val="000000"/>
        <w:sz w:val="24"/>
        <w:shd w:val="clear" w:color="auto" w:fill="FFFFFF"/>
      </w:rPr>
      <w:t xml:space="preserve"> border area</w:t>
    </w:r>
  </w:p>
  <w:p w14:paraId="0A382E80" w14:textId="7ED76877" w:rsidR="00F80A39" w:rsidRPr="000815F2" w:rsidRDefault="00000000" w:rsidP="000815F2">
    <w:pPr>
      <w:tabs>
        <w:tab w:val="center" w:pos="4536"/>
        <w:tab w:val="right" w:pos="9072"/>
      </w:tabs>
      <w:rPr>
        <w:rFonts w:cs="Arial"/>
        <w:b/>
        <w:bCs/>
        <w:sz w:val="24"/>
        <w:szCs w:val="24"/>
      </w:rPr>
    </w:pPr>
    <w:r>
      <w:rPr>
        <w:noProof/>
      </w:rPr>
      <w:pict w14:anchorId="1EE48C63">
        <v:line id="_x0000_s1031" style="position:absolute;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6.5pt,.6pt" to="509.2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" strokecolor="#20419a" strokeweight="1.5pt">
          <v:stroke joinstyle="miter"/>
        </v:lin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F40AC4" w14:textId="77777777" w:rsidR="00F80A39" w:rsidRDefault="00F80A39">
    <w:pPr>
      <w:pStyle w:val="Header"/>
    </w:pPr>
    <w:r>
      <w:rPr>
        <w:b/>
      </w:rPr>
      <w:fldChar w:fldCharType="begin"/>
    </w:r>
    <w:r>
      <w:rPr>
        <w:b/>
      </w:rPr>
      <w:instrText xml:space="preserve"> STYLEREF Projekt \* MERGEFORMAT </w:instrText>
    </w:r>
    <w:r>
      <w:rPr>
        <w:b/>
      </w:rPr>
      <w:fldChar w:fldCharType="separate"/>
    </w:r>
    <w:r>
      <w:rPr>
        <w:bCs/>
        <w:noProof/>
        <w:lang w:val="en-US"/>
      </w:rPr>
      <w:t>Error! No text of specified style in document.</w:t>
    </w:r>
    <w:r>
      <w:rPr>
        <w:b/>
      </w:rPr>
      <w:fldChar w:fldCharType="end"/>
    </w:r>
    <w:r>
      <w:tab/>
      <w:t xml:space="preserve">Specification of software requirements </w:t>
    </w:r>
    <w:r>
      <w:br/>
    </w:r>
    <w:fldSimple w:instr=" STYLEREF Überschrift \* MERGEFORMAT ">
      <w:r>
        <w:rPr>
          <w:noProof/>
        </w:rPr>
        <w:t>Contents</w:t>
      </w:r>
    </w:fldSimple>
    <w:r>
      <w:tab/>
    </w:r>
    <w:r>
      <w:rPr>
        <w:b/>
      </w:rPr>
      <w:fldChar w:fldCharType="begin"/>
    </w:r>
    <w:r>
      <w:rPr>
        <w:b/>
      </w:rPr>
      <w:instrText xml:space="preserve"> STYLEREF Version \* MERGEFORMAT </w:instrText>
    </w:r>
    <w:r>
      <w:rPr>
        <w:b/>
      </w:rPr>
      <w:fldChar w:fldCharType="separate"/>
    </w:r>
    <w:r>
      <w:rPr>
        <w:bCs/>
        <w:noProof/>
        <w:lang w:val="en-US"/>
      </w:rPr>
      <w:t>Error! No text of specified style in document.</w:t>
    </w:r>
    <w:r>
      <w:rPr>
        <w:b/>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E17AC5" w14:textId="2CD59730" w:rsidR="00F80A39" w:rsidRPr="00387796" w:rsidRDefault="00F80A39" w:rsidP="002E62E3">
    <w:pPr>
      <w:tabs>
        <w:tab w:val="center" w:pos="4536"/>
        <w:tab w:val="right" w:pos="9072"/>
      </w:tabs>
      <w:rPr>
        <w:rFonts w:cs="Arial"/>
        <w:b/>
        <w:bCs/>
        <w:sz w:val="24"/>
        <w:szCs w:val="24"/>
      </w:rPr>
    </w:pPr>
    <w:r>
      <w:rPr>
        <w:noProof/>
      </w:rPr>
      <w:drawing>
        <wp:anchor distT="0" distB="0" distL="114300" distR="114300" simplePos="0" relativeHeight="251656192" behindDoc="1" locked="0" layoutInCell="1" allowOverlap="1" wp14:anchorId="54FC6F5B" wp14:editId="1F19FB55">
          <wp:simplePos x="0" y="0"/>
          <wp:positionH relativeFrom="column">
            <wp:posOffset>3776533</wp:posOffset>
          </wp:positionH>
          <wp:positionV relativeFrom="paragraph">
            <wp:posOffset>-373380</wp:posOffset>
          </wp:positionV>
          <wp:extent cx="2689225" cy="807085"/>
          <wp:effectExtent l="0" t="0" r="0" b="0"/>
          <wp:wrapNone/>
          <wp:docPr id="1263909377" name="Picture 10" descr="A blue flag with yellow st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77543" name="Picture 10" descr="A blue flag with yellow stars&#10;&#10;AI-generated content may be incorrect."/>
                  <pic:cNvPicPr>
                    <a:picLocks noChangeAspect="1" noChangeArrowheads="1"/>
                  </pic:cNvPicPr>
                </pic:nvPicPr>
                <pic:blipFill>
                  <a:blip r:embed="rId1">
                    <a:extLst>
                      <a:ext uri="{28A0092B-C50C-407E-A947-70E740481C1C}">
                        <a14:useLocalDpi xmlns:a14="http://schemas.microsoft.com/office/drawing/2010/main" val="0"/>
                      </a:ext>
                    </a:extLst>
                  </a:blip>
                  <a:srcRect l="5705"/>
                  <a:stretch>
                    <a:fillRect/>
                  </a:stretch>
                </pic:blipFill>
                <pic:spPr bwMode="auto">
                  <a:xfrm>
                    <a:off x="0" y="0"/>
                    <a:ext cx="2689225" cy="807085"/>
                  </a:xfrm>
                  <a:prstGeom prst="rect">
                    <a:avLst/>
                  </a:prstGeom>
                  <a:noFill/>
                  <a:ln>
                    <a:noFill/>
                  </a:ln>
                </pic:spPr>
              </pic:pic>
            </a:graphicData>
          </a:graphic>
        </wp:anchor>
      </w:drawing>
    </w:r>
    <w:r w:rsidR="00000000">
      <w:rPr>
        <w:noProof/>
      </w:rPr>
      <w:pict w14:anchorId="62CA85C9">
        <v:shapetype id="_x0000_t202" coordsize="21600,21600" o:spt="202" path="m,l,21600r21600,l21600,xe">
          <v:stroke joinstyle="miter"/>
          <v:path gradientshapeok="t" o:connecttype="rect"/>
        </v:shapetype>
        <v:shape id="_x0000_s1034" type="#_x0000_t202" style="position:absolute;margin-left:34.2pt;margin-top:-15.55pt;width:151.9pt;height:44.75pt;z-index:-251653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" stroked="f">
          <v:textbox>
            <w:txbxContent>
              <w:p w14:paraId="71C626F9" w14:textId="77777777" w:rsidR="00F80A39" w:rsidRPr="009E69A5" w:rsidRDefault="00F80A39" w:rsidP="002E62E3">
                <w:pPr>
                  <w:rPr>
                    <w:rFonts w:cs="Arial"/>
                    <w:sz w:val="16"/>
                    <w:szCs w:val="16"/>
                  </w:rPr>
                </w:pPr>
                <w:r>
                  <w:rPr>
                    <w:sz w:val="16"/>
                  </w:rPr>
                  <w:t>Republic of Serbia</w:t>
                </w:r>
              </w:p>
              <w:p w14:paraId="59D21EF5" w14:textId="77777777" w:rsidR="00F80A39" w:rsidRPr="009E69A5" w:rsidRDefault="00F80A39" w:rsidP="002E62E3">
                <w:pPr>
                  <w:rPr>
                    <w:rFonts w:cs="Arial"/>
                    <w:sz w:val="16"/>
                    <w:szCs w:val="16"/>
                  </w:rPr>
                </w:pPr>
                <w:r>
                  <w:rPr>
                    <w:sz w:val="16"/>
                  </w:rPr>
                  <w:t>Ministry of Interior</w:t>
                </w:r>
              </w:p>
              <w:p w14:paraId="6CFA8A9F" w14:textId="77777777" w:rsidR="00F80A39" w:rsidRPr="009E69A5" w:rsidRDefault="00F80A39" w:rsidP="002E62E3">
                <w:pPr>
                  <w:rPr>
                    <w:rFonts w:cs="Arial"/>
                    <w:sz w:val="16"/>
                    <w:szCs w:val="16"/>
                  </w:rPr>
                </w:pPr>
                <w:r>
                  <w:rPr>
                    <w:sz w:val="16"/>
                  </w:rPr>
                  <w:t>Border Police Directorate</w:t>
                </w:r>
              </w:p>
              <w:p w14:paraId="62A4EBFF" w14:textId="77777777" w:rsidR="00F80A39" w:rsidRPr="009E69A5" w:rsidRDefault="00F80A39" w:rsidP="002E62E3">
                <w:pPr>
                  <w:rPr>
                    <w:rFonts w:cs="Arial"/>
                    <w:sz w:val="16"/>
                    <w:szCs w:val="16"/>
                  </w:rPr>
                </w:pPr>
              </w:p>
            </w:txbxContent>
          </v:textbox>
        </v:shape>
      </w:pict>
    </w:r>
    <w:r>
      <w:rPr>
        <w:b/>
        <w:noProof/>
        <w:sz w:val="24"/>
      </w:rPr>
      <w:drawing>
        <wp:anchor distT="0" distB="0" distL="114300" distR="114300" simplePos="0" relativeHeight="251654144" behindDoc="1" locked="0" layoutInCell="1" allowOverlap="1" wp14:anchorId="58ACEDAC" wp14:editId="3CDC2B53">
          <wp:simplePos x="0" y="0"/>
          <wp:positionH relativeFrom="column">
            <wp:posOffset>40640</wp:posOffset>
          </wp:positionH>
          <wp:positionV relativeFrom="paragraph">
            <wp:posOffset>-327660</wp:posOffset>
          </wp:positionV>
          <wp:extent cx="413385" cy="615950"/>
          <wp:effectExtent l="0" t="0" r="5715" b="0"/>
          <wp:wrapNone/>
          <wp:docPr id="5"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Picture 317"/>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413385" cy="615950"/>
                  </a:xfrm>
                  <a:prstGeom prst="rect">
                    <a:avLst/>
                  </a:prstGeom>
                </pic:spPr>
              </pic:pic>
            </a:graphicData>
          </a:graphic>
          <wp14:sizeRelH relativeFrom="margin">
            <wp14:pctWidth>0</wp14:pctWidth>
          </wp14:sizeRelH>
          <wp14:sizeRelV relativeFrom="margin">
            <wp14:pctHeight>0</wp14:pctHeight>
          </wp14:sizeRelV>
        </wp:anchor>
      </w:drawing>
    </w:r>
  </w:p>
  <w:p w14:paraId="172FB574" w14:textId="77777777" w:rsidR="00F80A39" w:rsidRPr="00387796" w:rsidRDefault="00F80A39" w:rsidP="002E62E3">
    <w:pPr>
      <w:tabs>
        <w:tab w:val="center" w:pos="4536"/>
        <w:tab w:val="right" w:pos="9072"/>
      </w:tabs>
      <w:rPr>
        <w:rFonts w:cs="Arial"/>
        <w:b/>
        <w:bCs/>
        <w:sz w:val="24"/>
        <w:szCs w:val="24"/>
      </w:rPr>
    </w:pPr>
  </w:p>
  <w:p w14:paraId="1C50ED79" w14:textId="77777777" w:rsidR="00F80A39" w:rsidRDefault="00F80A39" w:rsidP="008442E9">
    <w:pPr>
      <w:tabs>
        <w:tab w:val="center" w:pos="4536"/>
        <w:tab w:val="right" w:pos="9072"/>
      </w:tabs>
      <w:jc w:val="center"/>
      <w:rPr>
        <w:b/>
        <w:color w:val="000000"/>
        <w:sz w:val="24"/>
        <w:szCs w:val="24"/>
        <w:shd w:val="clear" w:color="auto" w:fill="FFFFFF"/>
      </w:rPr>
    </w:pPr>
  </w:p>
  <w:p w14:paraId="67B2F5A0" w14:textId="38B4ED60" w:rsidR="00F80A39" w:rsidRPr="00B126D0" w:rsidRDefault="00F80A39" w:rsidP="008442E9">
    <w:pPr>
      <w:tabs>
        <w:tab w:val="center" w:pos="4536"/>
        <w:tab w:val="right" w:pos="9072"/>
      </w:tabs>
      <w:jc w:val="center"/>
      <w:rPr>
        <w:rFonts w:cs="Arial"/>
        <w:b/>
        <w:bCs/>
        <w:sz w:val="24"/>
        <w:szCs w:val="24"/>
      </w:rPr>
    </w:pPr>
    <w:r>
      <w:rPr>
        <w:b/>
        <w:color w:val="000000"/>
        <w:sz w:val="24"/>
        <w:shd w:val="clear" w:color="auto" w:fill="FFFFFF"/>
      </w:rPr>
      <w:t xml:space="preserve">Safer climate within the </w:t>
    </w:r>
    <w:proofErr w:type="gramStart"/>
    <w:r>
      <w:rPr>
        <w:b/>
        <w:color w:val="000000"/>
        <w:sz w:val="24"/>
        <w:shd w:val="clear" w:color="auto" w:fill="FFFFFF"/>
      </w:rPr>
      <w:t>Romanian-Serbian</w:t>
    </w:r>
    <w:proofErr w:type="gramEnd"/>
    <w:r>
      <w:rPr>
        <w:b/>
        <w:color w:val="000000"/>
        <w:sz w:val="24"/>
        <w:shd w:val="clear" w:color="auto" w:fill="FFFFFF"/>
      </w:rPr>
      <w:t xml:space="preserve"> border area</w:t>
    </w:r>
    <w:r w:rsidR="00000000">
      <w:rPr>
        <w:noProof/>
      </w:rPr>
      <w:pict w14:anchorId="264A4317">
        <v:line id="_x0000_s1033" style="position:absolute;left:0;text-align:lef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6.5pt,15.7pt" to="509.25pt,1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" strokecolor="#20419a" strokeweight="1.5pt">
          <v:stroke joinstyle="miter"/>
        </v:line>
      </w:pict>
    </w:r>
  </w:p>
  <w:p w14:paraId="5785DD94" w14:textId="77777777" w:rsidR="00F80A39" w:rsidRPr="00387796" w:rsidRDefault="00F80A39" w:rsidP="002E62E3">
    <w:pPr>
      <w:tabs>
        <w:tab w:val="center" w:pos="4536"/>
        <w:tab w:val="right" w:pos="9072"/>
      </w:tabs>
      <w:jc w:val="center"/>
      <w:rPr>
        <w:rFonts w:cs="Arial"/>
        <w:b/>
        <w:bCs/>
        <w:sz w:val="24"/>
        <w:szCs w:val="24"/>
      </w:rPr>
    </w:pPr>
  </w:p>
  <w:p w14:paraId="45926A88" w14:textId="77777777" w:rsidR="00F80A39" w:rsidRPr="00332101" w:rsidRDefault="00F80A39" w:rsidP="00332101">
    <w:pPr>
      <w:pStyle w:val="Header"/>
      <w:tabs>
        <w:tab w:val="clear" w:pos="4536"/>
        <w:tab w:val="clear" w:pos="9072"/>
      </w:tab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2D621" w14:textId="6F56C0F2" w:rsidR="00F80A39" w:rsidRPr="00387796" w:rsidRDefault="00F80A39" w:rsidP="002F3B0B">
    <w:pPr>
      <w:tabs>
        <w:tab w:val="center" w:pos="4536"/>
        <w:tab w:val="right" w:pos="9072"/>
      </w:tabs>
      <w:rPr>
        <w:rFonts w:cs="Arial"/>
        <w:b/>
        <w:bCs/>
        <w:sz w:val="24"/>
        <w:szCs w:val="24"/>
      </w:rPr>
    </w:pPr>
    <w:r>
      <w:rPr>
        <w:noProof/>
      </w:rPr>
      <w:drawing>
        <wp:anchor distT="0" distB="0" distL="114300" distR="114300" simplePos="0" relativeHeight="251657216" behindDoc="1" locked="0" layoutInCell="1" allowOverlap="1" wp14:anchorId="563B1407" wp14:editId="42CBBFF3">
          <wp:simplePos x="0" y="0"/>
          <wp:positionH relativeFrom="column">
            <wp:posOffset>3721855</wp:posOffset>
          </wp:positionH>
          <wp:positionV relativeFrom="paragraph">
            <wp:posOffset>-437104</wp:posOffset>
          </wp:positionV>
          <wp:extent cx="2689225" cy="807085"/>
          <wp:effectExtent l="0" t="0" r="0" b="0"/>
          <wp:wrapNone/>
          <wp:docPr id="437641938" name="Picture 10" descr="A blue flag with yellow st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77543" name="Picture 10" descr="A blue flag with yellow stars&#10;&#10;AI-generated content may be incorrect."/>
                  <pic:cNvPicPr>
                    <a:picLocks noChangeAspect="1" noChangeArrowheads="1"/>
                  </pic:cNvPicPr>
                </pic:nvPicPr>
                <pic:blipFill>
                  <a:blip r:embed="rId1">
                    <a:extLst>
                      <a:ext uri="{28A0092B-C50C-407E-A947-70E740481C1C}">
                        <a14:useLocalDpi xmlns:a14="http://schemas.microsoft.com/office/drawing/2010/main" val="0"/>
                      </a:ext>
                    </a:extLst>
                  </a:blip>
                  <a:srcRect l="5705"/>
                  <a:stretch>
                    <a:fillRect/>
                  </a:stretch>
                </pic:blipFill>
                <pic:spPr bwMode="auto">
                  <a:xfrm>
                    <a:off x="0" y="0"/>
                    <a:ext cx="2689225" cy="807085"/>
                  </a:xfrm>
                  <a:prstGeom prst="rect">
                    <a:avLst/>
                  </a:prstGeom>
                  <a:noFill/>
                  <a:ln>
                    <a:noFill/>
                  </a:ln>
                </pic:spPr>
              </pic:pic>
            </a:graphicData>
          </a:graphic>
        </wp:anchor>
      </w:drawing>
    </w:r>
    <w:r w:rsidR="00000000">
      <w:rPr>
        <w:noProof/>
      </w:rPr>
      <w:pict w14:anchorId="5187D4CE">
        <v:shapetype id="_x0000_t202" coordsize="21600,21600" o:spt="202" path="m,l,21600r21600,l21600,xe">
          <v:stroke joinstyle="miter"/>
          <v:path gradientshapeok="t" o:connecttype="rect"/>
        </v:shapetype>
        <v:shape id="_x0000_s1036" type="#_x0000_t202" style="position:absolute;margin-left:34.2pt;margin-top:-15.55pt;width:151.9pt;height:44.75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" stroked="f">
          <v:textbox>
            <w:txbxContent>
              <w:p w14:paraId="6BFE87C0" w14:textId="77777777" w:rsidR="00F80A39" w:rsidRPr="009E69A5" w:rsidRDefault="00F80A39" w:rsidP="002F3B0B">
                <w:pPr>
                  <w:rPr>
                    <w:rFonts w:cs="Arial"/>
                    <w:sz w:val="16"/>
                    <w:szCs w:val="16"/>
                  </w:rPr>
                </w:pPr>
                <w:r>
                  <w:rPr>
                    <w:sz w:val="16"/>
                  </w:rPr>
                  <w:t>Republic of Serbia</w:t>
                </w:r>
              </w:p>
              <w:p w14:paraId="1EAAC318" w14:textId="77777777" w:rsidR="00F80A39" w:rsidRPr="009E69A5" w:rsidRDefault="00F80A39" w:rsidP="002F3B0B">
                <w:pPr>
                  <w:rPr>
                    <w:rFonts w:cs="Arial"/>
                    <w:sz w:val="16"/>
                    <w:szCs w:val="16"/>
                  </w:rPr>
                </w:pPr>
                <w:r>
                  <w:rPr>
                    <w:sz w:val="16"/>
                  </w:rPr>
                  <w:t>Ministry of Interior</w:t>
                </w:r>
              </w:p>
              <w:p w14:paraId="180B2A64" w14:textId="77777777" w:rsidR="00F80A39" w:rsidRPr="009E69A5" w:rsidRDefault="00F80A39" w:rsidP="002F3B0B">
                <w:pPr>
                  <w:rPr>
                    <w:rFonts w:cs="Arial"/>
                    <w:sz w:val="16"/>
                    <w:szCs w:val="16"/>
                  </w:rPr>
                </w:pPr>
                <w:r>
                  <w:rPr>
                    <w:sz w:val="16"/>
                  </w:rPr>
                  <w:t>Border Police Directorate</w:t>
                </w:r>
              </w:p>
              <w:p w14:paraId="7F65FA6B" w14:textId="77777777" w:rsidR="00F80A39" w:rsidRPr="009E69A5" w:rsidRDefault="00F80A39" w:rsidP="002F3B0B">
                <w:pPr>
                  <w:rPr>
                    <w:rFonts w:cs="Arial"/>
                    <w:sz w:val="16"/>
                    <w:szCs w:val="16"/>
                  </w:rPr>
                </w:pPr>
              </w:p>
            </w:txbxContent>
          </v:textbox>
        </v:shape>
      </w:pict>
    </w:r>
    <w:r>
      <w:rPr>
        <w:b/>
        <w:noProof/>
        <w:sz w:val="24"/>
      </w:rPr>
      <w:drawing>
        <wp:anchor distT="0" distB="0" distL="114300" distR="114300" simplePos="0" relativeHeight="251652096" behindDoc="1" locked="0" layoutInCell="1" allowOverlap="1" wp14:anchorId="5F7C9F83" wp14:editId="3D920022">
          <wp:simplePos x="0" y="0"/>
          <wp:positionH relativeFrom="column">
            <wp:posOffset>40640</wp:posOffset>
          </wp:positionH>
          <wp:positionV relativeFrom="paragraph">
            <wp:posOffset>-327660</wp:posOffset>
          </wp:positionV>
          <wp:extent cx="413385" cy="615950"/>
          <wp:effectExtent l="0" t="0" r="5715" b="0"/>
          <wp:wrapNone/>
          <wp:docPr id="1485589016"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Picture 317"/>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413385" cy="615950"/>
                  </a:xfrm>
                  <a:prstGeom prst="rect">
                    <a:avLst/>
                  </a:prstGeom>
                </pic:spPr>
              </pic:pic>
            </a:graphicData>
          </a:graphic>
          <wp14:sizeRelH relativeFrom="margin">
            <wp14:pctWidth>0</wp14:pctWidth>
          </wp14:sizeRelH>
          <wp14:sizeRelV relativeFrom="margin">
            <wp14:pctHeight>0</wp14:pctHeight>
          </wp14:sizeRelV>
        </wp:anchor>
      </w:drawing>
    </w:r>
  </w:p>
  <w:p w14:paraId="172D8CD4" w14:textId="77777777" w:rsidR="00F80A39" w:rsidRPr="00387796" w:rsidRDefault="00F80A39" w:rsidP="002F3B0B">
    <w:pPr>
      <w:tabs>
        <w:tab w:val="center" w:pos="4536"/>
        <w:tab w:val="right" w:pos="9072"/>
      </w:tabs>
      <w:rPr>
        <w:rFonts w:cs="Arial"/>
        <w:b/>
        <w:bCs/>
        <w:sz w:val="24"/>
        <w:szCs w:val="24"/>
      </w:rPr>
    </w:pPr>
  </w:p>
  <w:p w14:paraId="49805684" w14:textId="381622C7" w:rsidR="00F80A39" w:rsidRPr="00424412" w:rsidRDefault="00F80A39" w:rsidP="00A75B58">
    <w:pPr>
      <w:pStyle w:val="Header"/>
      <w:jc w:val="center"/>
    </w:pPr>
    <w:r>
      <w:rPr>
        <w:b/>
        <w:color w:val="000000"/>
        <w:sz w:val="24"/>
        <w:shd w:val="clear" w:color="auto" w:fill="FFFFFF"/>
      </w:rPr>
      <w:t xml:space="preserve">Safer climate within the </w:t>
    </w:r>
    <w:proofErr w:type="gramStart"/>
    <w:r>
      <w:rPr>
        <w:b/>
        <w:color w:val="000000"/>
        <w:sz w:val="24"/>
        <w:shd w:val="clear" w:color="auto" w:fill="FFFFFF"/>
      </w:rPr>
      <w:t>Romanian-Serbian</w:t>
    </w:r>
    <w:proofErr w:type="gramEnd"/>
    <w:r>
      <w:rPr>
        <w:b/>
        <w:color w:val="000000"/>
        <w:sz w:val="24"/>
        <w:shd w:val="clear" w:color="auto" w:fill="FFFFFF"/>
      </w:rPr>
      <w:t xml:space="preserve"> border area</w:t>
    </w:r>
    <w:r w:rsidR="00000000">
      <w:rPr>
        <w:noProof/>
      </w:rPr>
      <w:pict w14:anchorId="5C0A7704">
        <v:line id="_x0000_s1035" style="position:absolute;left:0;text-align:lef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6.5pt,15.7pt" to="509.25pt,1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" strokecolor="#20419a" strokeweight="1.5pt">
          <v:stroke joinstyle="miter"/>
        </v:lin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F09D60" w14:textId="0792A22F" w:rsidR="00C0387B" w:rsidRPr="00387796" w:rsidRDefault="00000000" w:rsidP="002F3B0B">
    <w:pPr>
      <w:tabs>
        <w:tab w:val="center" w:pos="4536"/>
        <w:tab w:val="right" w:pos="9072"/>
      </w:tabs>
      <w:rPr>
        <w:rFonts w:cs="Arial"/>
        <w:b/>
        <w:bCs/>
        <w:sz w:val="24"/>
        <w:szCs w:val="24"/>
      </w:rPr>
    </w:pPr>
    <w:r>
      <w:rPr>
        <w:noProof/>
      </w:rPr>
      <w:drawing>
        <wp:anchor distT="0" distB="0" distL="114300" distR="114300" simplePos="0" relativeHeight="251651072" behindDoc="1" locked="0" layoutInCell="1" allowOverlap="1" wp14:anchorId="2E987749" wp14:editId="14954558">
          <wp:simplePos x="0" y="0"/>
          <wp:positionH relativeFrom="column">
            <wp:posOffset>3721855</wp:posOffset>
          </wp:positionH>
          <wp:positionV relativeFrom="paragraph">
            <wp:posOffset>-437104</wp:posOffset>
          </wp:positionV>
          <wp:extent cx="2689225" cy="807085"/>
          <wp:effectExtent l="0" t="0" r="0" b="0"/>
          <wp:wrapNone/>
          <wp:docPr id="2062068843" name="Picture 10" descr="A blue flag with yellow st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77543" name="Picture 10" descr="A blue flag with yellow stars&#10;&#10;AI-generated content may be incorrect."/>
                  <pic:cNvPicPr>
                    <a:picLocks noChangeAspect="1" noChangeArrowheads="1"/>
                  </pic:cNvPicPr>
                </pic:nvPicPr>
                <pic:blipFill>
                  <a:blip r:embed="rId1">
                    <a:extLst>
                      <a:ext uri="{28A0092B-C50C-407E-A947-70E740481C1C}">
                        <a14:useLocalDpi xmlns:a14="http://schemas.microsoft.com/office/drawing/2010/main" val="0"/>
                      </a:ext>
                    </a:extLst>
                  </a:blip>
                  <a:srcRect l="5705"/>
                  <a:stretch>
                    <a:fillRect/>
                  </a:stretch>
                </pic:blipFill>
                <pic:spPr bwMode="auto">
                  <a:xfrm>
                    <a:off x="0" y="0"/>
                    <a:ext cx="2689225" cy="807085"/>
                  </a:xfrm>
                  <a:prstGeom prst="rect">
                    <a:avLst/>
                  </a:prstGeom>
                  <a:noFill/>
                  <a:ln>
                    <a:noFill/>
                  </a:ln>
                </pic:spPr>
              </pic:pic>
            </a:graphicData>
          </a:graphic>
        </wp:anchor>
      </w:drawing>
    </w:r>
    <w:r>
      <w:rPr>
        <w:noProof/>
      </w:rPr>
      <w:pict w14:anchorId="4411975D">
        <v:shapetype id="_x0000_t202" coordsize="21600,21600" o:spt="202" path="m,l,21600r21600,l21600,xe">
          <v:stroke joinstyle="miter"/>
          <v:path gradientshapeok="t" o:connecttype="rect"/>
        </v:shapetype>
        <v:shape id="Text Box 2" o:spid="_x0000_s1030" type="#_x0000_t202" style="position:absolute;margin-left:34.2pt;margin-top:-15.55pt;width:151.9pt;height:44.7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" stroked="f">
          <v:textbox>
            <w:txbxContent>
              <w:p w14:paraId="095EBC71" w14:textId="77777777" w:rsidR="00C0387B" w:rsidRPr="009E69A5" w:rsidRDefault="00000000" w:rsidP="002F3B0B">
                <w:pPr>
                  <w:rPr>
                    <w:rFonts w:cs="Arial"/>
                    <w:sz w:val="16"/>
                    <w:szCs w:val="16"/>
                  </w:rPr>
                </w:pPr>
                <w:r>
                  <w:rPr>
                    <w:sz w:val="16"/>
                  </w:rPr>
                  <w:t>Republic of Serbia</w:t>
                </w:r>
              </w:p>
              <w:p w14:paraId="12700250" w14:textId="77777777" w:rsidR="00C0387B" w:rsidRPr="009E69A5" w:rsidRDefault="00000000" w:rsidP="002F3B0B">
                <w:pPr>
                  <w:rPr>
                    <w:rFonts w:cs="Arial"/>
                    <w:sz w:val="16"/>
                    <w:szCs w:val="16"/>
                  </w:rPr>
                </w:pPr>
                <w:r>
                  <w:rPr>
                    <w:sz w:val="16"/>
                  </w:rPr>
                  <w:t>Ministry of Interior</w:t>
                </w:r>
              </w:p>
              <w:p w14:paraId="6E156092" w14:textId="77777777" w:rsidR="00C0387B" w:rsidRPr="009E69A5" w:rsidRDefault="00000000" w:rsidP="002F3B0B">
                <w:pPr>
                  <w:rPr>
                    <w:rFonts w:cs="Arial"/>
                    <w:sz w:val="16"/>
                    <w:szCs w:val="16"/>
                  </w:rPr>
                </w:pPr>
                <w:r>
                  <w:rPr>
                    <w:sz w:val="16"/>
                  </w:rPr>
                  <w:t>Border Police Directorate</w:t>
                </w:r>
              </w:p>
              <w:p w14:paraId="4526B301" w14:textId="77777777" w:rsidR="00C0387B" w:rsidRPr="009E69A5" w:rsidRDefault="00C0387B" w:rsidP="002F3B0B">
                <w:pPr>
                  <w:rPr>
                    <w:rFonts w:cs="Arial"/>
                    <w:sz w:val="16"/>
                    <w:szCs w:val="16"/>
                  </w:rPr>
                </w:pPr>
              </w:p>
            </w:txbxContent>
          </v:textbox>
        </v:shape>
      </w:pict>
    </w:r>
    <w:r>
      <w:rPr>
        <w:b/>
        <w:noProof/>
        <w:sz w:val="24"/>
      </w:rPr>
      <w:drawing>
        <wp:anchor distT="0" distB="0" distL="114300" distR="114300" simplePos="0" relativeHeight="251650048" behindDoc="1" locked="0" layoutInCell="1" allowOverlap="1" wp14:anchorId="647F882F" wp14:editId="49DDEBE7">
          <wp:simplePos x="0" y="0"/>
          <wp:positionH relativeFrom="column">
            <wp:posOffset>40640</wp:posOffset>
          </wp:positionH>
          <wp:positionV relativeFrom="paragraph">
            <wp:posOffset>-327660</wp:posOffset>
          </wp:positionV>
          <wp:extent cx="413385" cy="615950"/>
          <wp:effectExtent l="0" t="0" r="5715" b="0"/>
          <wp:wrapNone/>
          <wp:docPr id="733792315"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Picture 317"/>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413385" cy="615950"/>
                  </a:xfrm>
                  <a:prstGeom prst="rect">
                    <a:avLst/>
                  </a:prstGeom>
                </pic:spPr>
              </pic:pic>
            </a:graphicData>
          </a:graphic>
          <wp14:sizeRelH relativeFrom="margin">
            <wp14:pctWidth>0</wp14:pctWidth>
          </wp14:sizeRelH>
          <wp14:sizeRelV relativeFrom="margin">
            <wp14:pctHeight>0</wp14:pctHeight>
          </wp14:sizeRelV>
        </wp:anchor>
      </w:drawing>
    </w:r>
  </w:p>
  <w:p w14:paraId="12D26470" w14:textId="77777777" w:rsidR="00C0387B" w:rsidRPr="00387796" w:rsidRDefault="00C0387B" w:rsidP="002F3B0B">
    <w:pPr>
      <w:tabs>
        <w:tab w:val="center" w:pos="4536"/>
        <w:tab w:val="right" w:pos="9072"/>
      </w:tabs>
      <w:rPr>
        <w:rFonts w:cs="Arial"/>
        <w:b/>
        <w:bCs/>
        <w:sz w:val="24"/>
        <w:szCs w:val="24"/>
      </w:rPr>
    </w:pPr>
  </w:p>
  <w:p w14:paraId="2C63DA35" w14:textId="537B4F66" w:rsidR="00C0387B" w:rsidRPr="00424412" w:rsidRDefault="00000000" w:rsidP="00A75B58">
    <w:pPr>
      <w:pStyle w:val="Header"/>
      <w:jc w:val="center"/>
    </w:pPr>
    <w:r>
      <w:rPr>
        <w:b/>
        <w:color w:val="000000"/>
        <w:sz w:val="24"/>
        <w:shd w:val="clear" w:color="auto" w:fill="FFFFFF"/>
      </w:rPr>
      <w:t xml:space="preserve">Safer climate within the </w:t>
    </w:r>
    <w:proofErr w:type="gramStart"/>
    <w:r>
      <w:rPr>
        <w:b/>
        <w:color w:val="000000"/>
        <w:sz w:val="24"/>
        <w:shd w:val="clear" w:color="auto" w:fill="FFFFFF"/>
      </w:rPr>
      <w:t>Romanian-Serbian</w:t>
    </w:r>
    <w:proofErr w:type="gramEnd"/>
    <w:r>
      <w:rPr>
        <w:b/>
        <w:color w:val="000000"/>
        <w:sz w:val="24"/>
        <w:shd w:val="clear" w:color="auto" w:fill="FFFFFF"/>
      </w:rPr>
      <w:t xml:space="preserve"> border area</w:t>
    </w:r>
    <w:r>
      <w:rPr>
        <w:noProof/>
      </w:rPr>
      <w:pict w14:anchorId="6B40D3C7">
        <v:line id="Straight Connector 2" o:spid="_x0000_s1029" style="position:absolute;left:0;text-align:lef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6.5pt,15.7pt" to="509.25pt,1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" strokecolor="#20419a" strokeweight="1.5pt">
          <v:stroke joinstyle="miter"/>
        </v:lin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26875"/>
    <w:multiLevelType w:val="hybridMultilevel"/>
    <w:tmpl w:val="94142700"/>
    <w:lvl w:ilvl="0" w:tplc="EF1ED34C">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95A57C6"/>
    <w:multiLevelType w:val="hybridMultilevel"/>
    <w:tmpl w:val="0530691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 w15:restartNumberingAfterBreak="0">
    <w:nsid w:val="1A2666E0"/>
    <w:multiLevelType w:val="hybridMultilevel"/>
    <w:tmpl w:val="94142700"/>
    <w:lvl w:ilvl="0" w:tplc="EF1ED34C">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640169E"/>
    <w:multiLevelType w:val="hybridMultilevel"/>
    <w:tmpl w:val="75A23B6C"/>
    <w:lvl w:ilvl="0" w:tplc="EF1ED34C">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A8C7078"/>
    <w:multiLevelType w:val="hybridMultilevel"/>
    <w:tmpl w:val="75A23B6C"/>
    <w:lvl w:ilvl="0" w:tplc="EF1ED34C">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DA846B5"/>
    <w:multiLevelType w:val="hybridMultilevel"/>
    <w:tmpl w:val="94142700"/>
    <w:lvl w:ilvl="0" w:tplc="EF1ED34C">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F55656E"/>
    <w:multiLevelType w:val="hybridMultilevel"/>
    <w:tmpl w:val="A874E684"/>
    <w:lvl w:ilvl="0" w:tplc="EF1ED34C">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8344559"/>
    <w:multiLevelType w:val="hybridMultilevel"/>
    <w:tmpl w:val="F558ED9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 w15:restartNumberingAfterBreak="0">
    <w:nsid w:val="533B43F4"/>
    <w:multiLevelType w:val="hybridMultilevel"/>
    <w:tmpl w:val="21F8B23C"/>
    <w:lvl w:ilvl="0" w:tplc="EF1ED34C">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46641A"/>
    <w:multiLevelType w:val="hybridMultilevel"/>
    <w:tmpl w:val="EA461A4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5AB230E5"/>
    <w:multiLevelType w:val="hybridMultilevel"/>
    <w:tmpl w:val="F96C4CCE"/>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 w15:restartNumberingAfterBreak="0">
    <w:nsid w:val="7DB307F2"/>
    <w:multiLevelType w:val="multilevel"/>
    <w:tmpl w:val="B4E43586"/>
    <w:lvl w:ilvl="0">
      <w:start w:val="1"/>
      <w:numFmt w:val="decimal"/>
      <w:lvlText w:val="%1."/>
      <w:lvlJc w:val="left"/>
      <w:pPr>
        <w:ind w:left="1065" w:hanging="360"/>
      </w:pPr>
      <w:rPr>
        <w:rFonts w:hint="default"/>
      </w:rPr>
    </w:lvl>
    <w:lvl w:ilvl="1">
      <w:start w:val="2"/>
      <w:numFmt w:val="decimal"/>
      <w:isLgl/>
      <w:lvlText w:val="%1.%2"/>
      <w:lvlJc w:val="left"/>
      <w:pPr>
        <w:ind w:left="1425" w:hanging="720"/>
      </w:pPr>
      <w:rPr>
        <w:rFonts w:hint="default"/>
      </w:rPr>
    </w:lvl>
    <w:lvl w:ilvl="2">
      <w:start w:val="1"/>
      <w:numFmt w:val="decimal"/>
      <w:isLgl/>
      <w:lvlText w:val="%1.%2.%3"/>
      <w:lvlJc w:val="left"/>
      <w:pPr>
        <w:ind w:left="1785" w:hanging="1080"/>
      </w:pPr>
      <w:rPr>
        <w:rFonts w:hint="default"/>
      </w:rPr>
    </w:lvl>
    <w:lvl w:ilvl="3">
      <w:start w:val="1"/>
      <w:numFmt w:val="decimal"/>
      <w:isLgl/>
      <w:lvlText w:val="%1.%2.%3.%4"/>
      <w:lvlJc w:val="left"/>
      <w:pPr>
        <w:ind w:left="2145" w:hanging="1440"/>
      </w:pPr>
      <w:rPr>
        <w:rFonts w:hint="default"/>
      </w:rPr>
    </w:lvl>
    <w:lvl w:ilvl="4">
      <w:start w:val="1"/>
      <w:numFmt w:val="decimal"/>
      <w:isLgl/>
      <w:lvlText w:val="%1.%2.%3.%4.%5"/>
      <w:lvlJc w:val="left"/>
      <w:pPr>
        <w:ind w:left="2145" w:hanging="1440"/>
      </w:pPr>
      <w:rPr>
        <w:rFonts w:hint="default"/>
      </w:rPr>
    </w:lvl>
    <w:lvl w:ilvl="5">
      <w:start w:val="1"/>
      <w:numFmt w:val="decimal"/>
      <w:isLgl/>
      <w:lvlText w:val="%1.%2.%3.%4.%5.%6"/>
      <w:lvlJc w:val="left"/>
      <w:pPr>
        <w:ind w:left="2505" w:hanging="1800"/>
      </w:pPr>
      <w:rPr>
        <w:rFonts w:hint="default"/>
      </w:rPr>
    </w:lvl>
    <w:lvl w:ilvl="6">
      <w:start w:val="1"/>
      <w:numFmt w:val="decimal"/>
      <w:isLgl/>
      <w:lvlText w:val="%1.%2.%3.%4.%5.%6.%7"/>
      <w:lvlJc w:val="left"/>
      <w:pPr>
        <w:ind w:left="2865" w:hanging="2160"/>
      </w:pPr>
      <w:rPr>
        <w:rFonts w:hint="default"/>
      </w:rPr>
    </w:lvl>
    <w:lvl w:ilvl="7">
      <w:start w:val="1"/>
      <w:numFmt w:val="decimal"/>
      <w:isLgl/>
      <w:lvlText w:val="%1.%2.%3.%4.%5.%6.%7.%8"/>
      <w:lvlJc w:val="left"/>
      <w:pPr>
        <w:ind w:left="3225" w:hanging="2520"/>
      </w:pPr>
      <w:rPr>
        <w:rFonts w:hint="default"/>
      </w:rPr>
    </w:lvl>
    <w:lvl w:ilvl="8">
      <w:start w:val="1"/>
      <w:numFmt w:val="decimal"/>
      <w:isLgl/>
      <w:lvlText w:val="%1.%2.%3.%4.%5.%6.%7.%8.%9"/>
      <w:lvlJc w:val="left"/>
      <w:pPr>
        <w:ind w:left="3585" w:hanging="2880"/>
      </w:pPr>
      <w:rPr>
        <w:rFonts w:hint="default"/>
      </w:rPr>
    </w:lvl>
  </w:abstractNum>
  <w:abstractNum w:abstractNumId="12" w15:restartNumberingAfterBreak="0">
    <w:nsid w:val="7E5F4C62"/>
    <w:multiLevelType w:val="hybridMultilevel"/>
    <w:tmpl w:val="94142700"/>
    <w:lvl w:ilvl="0" w:tplc="EF1ED34C">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482287">
    <w:abstractNumId w:val="9"/>
  </w:num>
  <w:num w:numId="2" w16cid:durableId="1293365452">
    <w:abstractNumId w:val="11"/>
  </w:num>
  <w:num w:numId="3" w16cid:durableId="973214128">
    <w:abstractNumId w:val="7"/>
  </w:num>
  <w:num w:numId="4" w16cid:durableId="465776224">
    <w:abstractNumId w:val="10"/>
  </w:num>
  <w:num w:numId="5" w16cid:durableId="1184201663">
    <w:abstractNumId w:val="1"/>
  </w:num>
  <w:num w:numId="6" w16cid:durableId="619338259">
    <w:abstractNumId w:val="2"/>
  </w:num>
  <w:num w:numId="7" w16cid:durableId="298345962">
    <w:abstractNumId w:val="5"/>
  </w:num>
  <w:num w:numId="8" w16cid:durableId="25764524">
    <w:abstractNumId w:val="8"/>
  </w:num>
  <w:num w:numId="9" w16cid:durableId="402987818">
    <w:abstractNumId w:val="6"/>
  </w:num>
  <w:num w:numId="10" w16cid:durableId="346105123">
    <w:abstractNumId w:val="3"/>
  </w:num>
  <w:num w:numId="11" w16cid:durableId="2021814338">
    <w:abstractNumId w:val="4"/>
  </w:num>
  <w:num w:numId="12" w16cid:durableId="264117981">
    <w:abstractNumId w:val="0"/>
  </w:num>
  <w:num w:numId="13" w16cid:durableId="32875047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0"/>
  </w:compat>
  <w:rsids>
    <w:rsidRoot w:val="00F976FE"/>
    <w:rsid w:val="00046902"/>
    <w:rsid w:val="001671E4"/>
    <w:rsid w:val="001B2247"/>
    <w:rsid w:val="00270241"/>
    <w:rsid w:val="00274BA6"/>
    <w:rsid w:val="002907B0"/>
    <w:rsid w:val="002B7254"/>
    <w:rsid w:val="002F37E8"/>
    <w:rsid w:val="003D09FF"/>
    <w:rsid w:val="004C40C5"/>
    <w:rsid w:val="00500B6E"/>
    <w:rsid w:val="006C3B41"/>
    <w:rsid w:val="007B7BA5"/>
    <w:rsid w:val="007C7A59"/>
    <w:rsid w:val="00853773"/>
    <w:rsid w:val="0086774A"/>
    <w:rsid w:val="008C35AC"/>
    <w:rsid w:val="00904408"/>
    <w:rsid w:val="009E19A2"/>
    <w:rsid w:val="00AD5FF1"/>
    <w:rsid w:val="00B82E38"/>
    <w:rsid w:val="00C0387B"/>
    <w:rsid w:val="00D15B06"/>
    <w:rsid w:val="00D712F0"/>
    <w:rsid w:val="00DC2D7C"/>
    <w:rsid w:val="00DC2D82"/>
    <w:rsid w:val="00DD731B"/>
    <w:rsid w:val="00DE0F92"/>
    <w:rsid w:val="00E172FB"/>
    <w:rsid w:val="00F40C97"/>
    <w:rsid w:val="00F80A39"/>
    <w:rsid w:val="00F976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3EA3AD"/>
  <w15:chartTrackingRefBased/>
  <w15:docId w15:val="{6AE69E55-9510-47FA-B5C2-08AAC903A9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0A39"/>
    <w:pPr>
      <w:spacing w:after="0" w:line="240" w:lineRule="auto"/>
    </w:pPr>
    <w:rPr>
      <w:rFonts w:ascii="Times New Roman" w:eastAsia="Times New Roman" w:hAnsi="Times New Roman" w:cs="Times New Roman"/>
      <w:kern w:val="0"/>
      <w:sz w:val="20"/>
      <w:szCs w:val="20"/>
      <w:lang w:val="en-GB" w:eastAsia="sr-Latn-CS"/>
    </w:rPr>
  </w:style>
  <w:style w:type="paragraph" w:styleId="Heading1">
    <w:name w:val="heading 1"/>
    <w:aliases w:val="_wsü1,H1,num.                          1,U1,T1,H1&lt;------------------,h1,flt:t0,Head1,Head,1,Numbered,nu,Level 1 Head,heading 1,Header 1,Ctrl+1,angela1,Ü1_neu,PARA1,Heading1,margin,Heading apps,a,BMS Heading 1,PA Chapter,Level 1 Topic Headi"/>
    <w:basedOn w:val="Normal"/>
    <w:next w:val="Normal"/>
    <w:link w:val="Heading1Char"/>
    <w:qFormat/>
    <w:rsid w:val="00F976FE"/>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Heading2">
    <w:name w:val="heading 2"/>
    <w:aliases w:val="_wsü2,h2,Head2,2,H2,l2,Header2,U2,T2,U21,T21,H2&lt;------------------,ASAPHeading 2,Headline 2,Gliederung2,Header 2,Header&#10;2,h2 main heading,B Sub/Bold,(Alt+2),(Alt+2)1,(Alt+2)2,Attribute Heading 2,- Main,Reset numbering,Major,Chapter Title,Heade"/>
    <w:basedOn w:val="Normal"/>
    <w:next w:val="Normal"/>
    <w:link w:val="Heading2Char"/>
    <w:unhideWhenUsed/>
    <w:qFormat/>
    <w:rsid w:val="00F976FE"/>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Heading3">
    <w:name w:val="heading 3"/>
    <w:aliases w:val="_wsü3,Überschrift 3                                     3,H3,num.                                              3,h3,Head3,3,Level 3 Head,l3,h31,Head31,31,Level 3 Head1,H31,l31,H3&lt;------------------,Ctrl+3,Ü3_neu,PARA3,c,(Alt+3),(Alt+3)1,dh"/>
    <w:basedOn w:val="Normal"/>
    <w:next w:val="Normal"/>
    <w:link w:val="Heading3Char"/>
    <w:unhideWhenUsed/>
    <w:qFormat/>
    <w:rsid w:val="00F976FE"/>
    <w:pPr>
      <w:keepNext/>
      <w:keepLines/>
      <w:spacing w:before="160" w:after="80"/>
      <w:outlineLvl w:val="2"/>
    </w:pPr>
    <w:rPr>
      <w:rFonts w:eastAsiaTheme="majorEastAsia" w:cstheme="majorBidi"/>
      <w:color w:val="365F91" w:themeColor="accent1" w:themeShade="BF"/>
      <w:sz w:val="28"/>
      <w:szCs w:val="28"/>
    </w:rPr>
  </w:style>
  <w:style w:type="paragraph" w:styleId="Heading4">
    <w:name w:val="heading 4"/>
    <w:aliases w:val="_wsü4,H4,num.                                               4,h4,ASAPHeading 4,Head4,4,heading 4,bullet,bl,bb,Ü4_neu,PARA4,dash,PARA41,PARA42,PARA411,PARA43,PARA412,PARA421,PARA4111,PARA44,PARA413,PARA45,PARA414,PARA422,PARA4112,PARA46,T5"/>
    <w:basedOn w:val="Normal"/>
    <w:next w:val="Normal"/>
    <w:link w:val="Heading4Char"/>
    <w:unhideWhenUsed/>
    <w:qFormat/>
    <w:rsid w:val="00F976FE"/>
    <w:pPr>
      <w:keepNext/>
      <w:keepLines/>
      <w:spacing w:before="80" w:after="40"/>
      <w:outlineLvl w:val="3"/>
    </w:pPr>
    <w:rPr>
      <w:rFonts w:eastAsiaTheme="majorEastAsia" w:cstheme="majorBidi"/>
      <w:i/>
      <w:iCs/>
      <w:color w:val="365F91" w:themeColor="accent1" w:themeShade="BF"/>
    </w:rPr>
  </w:style>
  <w:style w:type="paragraph" w:styleId="Heading5">
    <w:name w:val="heading 5"/>
    <w:aliases w:val="5,Ü5_neu,PIM 5,Headline5,nmhd5,h5,Roman list,Roman list1,Roman list2,Roman list11,Roman list3,Roman list12,Roman list21,Roman list111,Roman list4,Roman list5,DO NOT USE_h5,Level 3 - i,H5,l5,Block Label"/>
    <w:basedOn w:val="Normal"/>
    <w:next w:val="Normal"/>
    <w:link w:val="Heading5Char"/>
    <w:unhideWhenUsed/>
    <w:qFormat/>
    <w:rsid w:val="00F976FE"/>
    <w:pPr>
      <w:keepNext/>
      <w:keepLines/>
      <w:spacing w:before="80" w:after="40"/>
      <w:outlineLvl w:val="4"/>
    </w:pPr>
    <w:rPr>
      <w:rFonts w:eastAsiaTheme="majorEastAsia" w:cstheme="majorBidi"/>
      <w:color w:val="365F91" w:themeColor="accent1" w:themeShade="BF"/>
    </w:rPr>
  </w:style>
  <w:style w:type="paragraph" w:styleId="Heading6">
    <w:name w:val="heading 6"/>
    <w:aliases w:val="num.                                       6,ASAPHeading 6,6,h6,Bullet list,Bullet list1,Bullet list2,Bullet list11,Bullet list3,Bullet list12,Bullet list21,Bullet list111,Bullet lis,Bullet list4,Bullet list5,Legal Level 1.,H6"/>
    <w:basedOn w:val="Normal"/>
    <w:next w:val="Normal"/>
    <w:link w:val="Heading6Char"/>
    <w:unhideWhenUsed/>
    <w:qFormat/>
    <w:rsid w:val="00F976FE"/>
    <w:pPr>
      <w:keepNext/>
      <w:keepLines/>
      <w:spacing w:before="40"/>
      <w:outlineLvl w:val="5"/>
    </w:pPr>
    <w:rPr>
      <w:rFonts w:eastAsiaTheme="majorEastAsia" w:cstheme="majorBidi"/>
      <w:i/>
      <w:iCs/>
      <w:color w:val="595959" w:themeColor="text1" w:themeTint="A6"/>
    </w:rPr>
  </w:style>
  <w:style w:type="paragraph" w:styleId="Heading7">
    <w:name w:val="heading 7"/>
    <w:aliases w:val="num.                                       7,7,letter list,lettered list,letter list1,lettered list1,letter list2,lettered list2,letter list11,lettered list11,letter list3,lettered list3,letter list12,lettered list12,letter list21"/>
    <w:basedOn w:val="Normal"/>
    <w:next w:val="Normal"/>
    <w:link w:val="Heading7Char"/>
    <w:unhideWhenUsed/>
    <w:qFormat/>
    <w:rsid w:val="00F976FE"/>
    <w:pPr>
      <w:keepNext/>
      <w:keepLines/>
      <w:spacing w:before="40"/>
      <w:outlineLvl w:val="6"/>
    </w:pPr>
    <w:rPr>
      <w:rFonts w:eastAsiaTheme="majorEastAsia" w:cstheme="majorBidi"/>
      <w:color w:val="595959" w:themeColor="text1" w:themeTint="A6"/>
    </w:rPr>
  </w:style>
  <w:style w:type="paragraph" w:styleId="Heading8">
    <w:name w:val="heading 8"/>
    <w:aliases w:val="num.                                      8,8,action, action, action1, action2, action11, action3, action4, action5, action6, action7, action12, action21, action111, action31, action8, action13, action22, action112, action32, action9"/>
    <w:basedOn w:val="Normal"/>
    <w:next w:val="Normal"/>
    <w:link w:val="Heading8Char"/>
    <w:unhideWhenUsed/>
    <w:qFormat/>
    <w:rsid w:val="00F976FE"/>
    <w:pPr>
      <w:keepNext/>
      <w:keepLines/>
      <w:outlineLvl w:val="7"/>
    </w:pPr>
    <w:rPr>
      <w:rFonts w:eastAsiaTheme="majorEastAsia" w:cstheme="majorBidi"/>
      <w:i/>
      <w:iCs/>
      <w:color w:val="272727" w:themeColor="text1" w:themeTint="D8"/>
    </w:rPr>
  </w:style>
  <w:style w:type="paragraph" w:styleId="Heading9">
    <w:name w:val="heading 9"/>
    <w:aliases w:val="num.                                        9,9,progress, progress, progress1, progress2, progress11, progress3, progress4, progress5, progress6, progress7, progress12, progress21, progress111, progress31, progress8, progress13, progress22"/>
    <w:basedOn w:val="Normal"/>
    <w:next w:val="Normal"/>
    <w:link w:val="Heading9Char"/>
    <w:unhideWhenUsed/>
    <w:qFormat/>
    <w:rsid w:val="00F976FE"/>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_wsü1 Char,H1 Char,num.                          1 Char,U1 Char,T1 Char,H1&lt;------------------ Char,h1 Char,flt:t0 Char,Head1 Char,Head Char,1 Char,Numbered Char,nu Char,Level 1 Head Char,heading 1 Char,Header 1 Char,Ctrl+1 Char,PARA1 Char"/>
    <w:basedOn w:val="DefaultParagraphFont"/>
    <w:link w:val="Heading1"/>
    <w:rsid w:val="00F976FE"/>
    <w:rPr>
      <w:rFonts w:asciiTheme="majorHAnsi" w:eastAsiaTheme="majorEastAsia" w:hAnsiTheme="majorHAnsi" w:cstheme="majorBidi"/>
      <w:color w:val="365F91" w:themeColor="accent1" w:themeShade="BF"/>
      <w:sz w:val="40"/>
      <w:szCs w:val="40"/>
    </w:rPr>
  </w:style>
  <w:style w:type="character" w:customStyle="1" w:styleId="Heading2Char">
    <w:name w:val="Heading 2 Char"/>
    <w:aliases w:val="_wsü2 Char,h2 Char,Head2 Char,2 Char,H2 Char,l2 Char,Header2 Char,U2 Char,T2 Char,U21 Char,T21 Char,H2&lt;------------------ Char,ASAPHeading 2 Char,Headline 2 Char,Gliederung2 Char,Header 2 Char,Header&#10;2 Char,h2 main heading Char,Major Char"/>
    <w:basedOn w:val="DefaultParagraphFont"/>
    <w:link w:val="Heading2"/>
    <w:rsid w:val="00F976FE"/>
    <w:rPr>
      <w:rFonts w:asciiTheme="majorHAnsi" w:eastAsiaTheme="majorEastAsia" w:hAnsiTheme="majorHAnsi" w:cstheme="majorBidi"/>
      <w:color w:val="365F91" w:themeColor="accent1" w:themeShade="BF"/>
      <w:sz w:val="32"/>
      <w:szCs w:val="32"/>
    </w:rPr>
  </w:style>
  <w:style w:type="character" w:customStyle="1" w:styleId="Heading3Char">
    <w:name w:val="Heading 3 Char"/>
    <w:aliases w:val="_wsü3 Char,Überschrift 3                                     3 Char,H3 Char,num.                                              3 Char,h3 Char,Head3 Char,3 Char,Level 3 Head Char,l3 Char,h31 Char,Head31 Char,31 Char,Level 3 Head1 Char"/>
    <w:basedOn w:val="DefaultParagraphFont"/>
    <w:link w:val="Heading3"/>
    <w:uiPriority w:val="9"/>
    <w:semiHidden/>
    <w:rsid w:val="00F976FE"/>
    <w:rPr>
      <w:rFonts w:eastAsiaTheme="majorEastAsia" w:cstheme="majorBidi"/>
      <w:color w:val="365F91" w:themeColor="accent1" w:themeShade="BF"/>
      <w:sz w:val="28"/>
      <w:szCs w:val="28"/>
    </w:rPr>
  </w:style>
  <w:style w:type="character" w:customStyle="1" w:styleId="Heading4Char">
    <w:name w:val="Heading 4 Char"/>
    <w:aliases w:val="_wsü4 Char,H4 Char,num.                                               4 Char,h4 Char,ASAPHeading 4 Char,Head4 Char,4 Char,heading 4 Char,bullet Char,bl Char,bb Char,Ü4_neu Char,PARA4 Char,dash Char,PARA41 Char,PARA42 Char,PARA411 Char"/>
    <w:basedOn w:val="DefaultParagraphFont"/>
    <w:link w:val="Heading4"/>
    <w:uiPriority w:val="9"/>
    <w:semiHidden/>
    <w:rsid w:val="00F976FE"/>
    <w:rPr>
      <w:rFonts w:eastAsiaTheme="majorEastAsia" w:cstheme="majorBidi"/>
      <w:i/>
      <w:iCs/>
      <w:color w:val="365F91" w:themeColor="accent1" w:themeShade="BF"/>
    </w:rPr>
  </w:style>
  <w:style w:type="character" w:customStyle="1" w:styleId="Heading5Char">
    <w:name w:val="Heading 5 Char"/>
    <w:aliases w:val="5 Char,Ü5_neu Char,PIM 5 Char,Headline5 Char,nmhd5 Char,h5 Char,Roman list Char,Roman list1 Char,Roman list2 Char,Roman list11 Char,Roman list3 Char,Roman list12 Char,Roman list21 Char,Roman list111 Char,Roman list4 Char,Roman list5 Char"/>
    <w:basedOn w:val="DefaultParagraphFont"/>
    <w:link w:val="Heading5"/>
    <w:uiPriority w:val="9"/>
    <w:semiHidden/>
    <w:rsid w:val="00F976FE"/>
    <w:rPr>
      <w:rFonts w:eastAsiaTheme="majorEastAsia" w:cstheme="majorBidi"/>
      <w:color w:val="365F91" w:themeColor="accent1" w:themeShade="BF"/>
    </w:rPr>
  </w:style>
  <w:style w:type="character" w:customStyle="1" w:styleId="Heading6Char">
    <w:name w:val="Heading 6 Char"/>
    <w:aliases w:val="num.                                       6 Char,ASAPHeading 6 Char,6 Char,h6 Char,Bullet list Char,Bullet list1 Char,Bullet list2 Char,Bullet list11 Char,Bullet list3 Char,Bullet list12 Char,Bullet list21 Char,Bullet list111 Char"/>
    <w:basedOn w:val="DefaultParagraphFont"/>
    <w:link w:val="Heading6"/>
    <w:uiPriority w:val="9"/>
    <w:semiHidden/>
    <w:rsid w:val="00F976FE"/>
    <w:rPr>
      <w:rFonts w:eastAsiaTheme="majorEastAsia" w:cstheme="majorBidi"/>
      <w:i/>
      <w:iCs/>
      <w:color w:val="595959" w:themeColor="text1" w:themeTint="A6"/>
    </w:rPr>
  </w:style>
  <w:style w:type="character" w:customStyle="1" w:styleId="Heading7Char">
    <w:name w:val="Heading 7 Char"/>
    <w:aliases w:val="num.                                       7 Char,7 Char,letter list Char,lettered list Char,letter list1 Char,lettered list1 Char,letter list2 Char,lettered list2 Char,letter list11 Char,lettered list11 Char,letter list3 Char"/>
    <w:basedOn w:val="DefaultParagraphFont"/>
    <w:link w:val="Heading7"/>
    <w:uiPriority w:val="9"/>
    <w:semiHidden/>
    <w:rsid w:val="00F976FE"/>
    <w:rPr>
      <w:rFonts w:eastAsiaTheme="majorEastAsia" w:cstheme="majorBidi"/>
      <w:color w:val="595959" w:themeColor="text1" w:themeTint="A6"/>
    </w:rPr>
  </w:style>
  <w:style w:type="character" w:customStyle="1" w:styleId="Heading8Char">
    <w:name w:val="Heading 8 Char"/>
    <w:aliases w:val="num.                                      8 Char,8 Char,action Char, action Char, action1 Char, action2 Char, action11 Char, action3 Char, action4 Char, action5 Char, action6 Char, action7 Char, action12 Char, action21 Char, action31 Char"/>
    <w:basedOn w:val="DefaultParagraphFont"/>
    <w:link w:val="Heading8"/>
    <w:uiPriority w:val="9"/>
    <w:semiHidden/>
    <w:rsid w:val="00F976FE"/>
    <w:rPr>
      <w:rFonts w:eastAsiaTheme="majorEastAsia" w:cstheme="majorBidi"/>
      <w:i/>
      <w:iCs/>
      <w:color w:val="272727" w:themeColor="text1" w:themeTint="D8"/>
    </w:rPr>
  </w:style>
  <w:style w:type="character" w:customStyle="1" w:styleId="Heading9Char">
    <w:name w:val="Heading 9 Char"/>
    <w:aliases w:val="num.                                        9 Char,9 Char,progress Char, progress Char, progress1 Char, progress2 Char, progress11 Char, progress3 Char, progress4 Char, progress5 Char, progress6 Char, progress7 Char, progress12 Char"/>
    <w:basedOn w:val="DefaultParagraphFont"/>
    <w:link w:val="Heading9"/>
    <w:uiPriority w:val="9"/>
    <w:semiHidden/>
    <w:rsid w:val="00F976FE"/>
    <w:rPr>
      <w:rFonts w:eastAsiaTheme="majorEastAsia" w:cstheme="majorBidi"/>
      <w:color w:val="272727" w:themeColor="text1" w:themeTint="D8"/>
    </w:rPr>
  </w:style>
  <w:style w:type="paragraph" w:styleId="Title">
    <w:name w:val="Title"/>
    <w:basedOn w:val="Normal"/>
    <w:next w:val="Normal"/>
    <w:link w:val="TitleChar"/>
    <w:qFormat/>
    <w:rsid w:val="00F976FE"/>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976F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976FE"/>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976F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976FE"/>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F976FE"/>
    <w:rPr>
      <w:i/>
      <w:iCs/>
      <w:color w:val="404040" w:themeColor="text1" w:themeTint="BF"/>
    </w:rPr>
  </w:style>
  <w:style w:type="paragraph" w:styleId="ListParagraph">
    <w:name w:val="List Paragraph"/>
    <w:basedOn w:val="Normal"/>
    <w:link w:val="ListParagraphChar"/>
    <w:uiPriority w:val="34"/>
    <w:qFormat/>
    <w:rsid w:val="00F976FE"/>
    <w:pPr>
      <w:ind w:left="720"/>
      <w:contextualSpacing/>
    </w:pPr>
  </w:style>
  <w:style w:type="character" w:styleId="IntenseEmphasis">
    <w:name w:val="Intense Emphasis"/>
    <w:basedOn w:val="DefaultParagraphFont"/>
    <w:uiPriority w:val="21"/>
    <w:qFormat/>
    <w:rsid w:val="00F976FE"/>
    <w:rPr>
      <w:i/>
      <w:iCs/>
      <w:color w:val="365F91" w:themeColor="accent1" w:themeShade="BF"/>
    </w:rPr>
  </w:style>
  <w:style w:type="paragraph" w:styleId="IntenseQuote">
    <w:name w:val="Intense Quote"/>
    <w:basedOn w:val="Normal"/>
    <w:next w:val="Normal"/>
    <w:link w:val="IntenseQuoteChar"/>
    <w:uiPriority w:val="30"/>
    <w:qFormat/>
    <w:rsid w:val="00F976FE"/>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F976FE"/>
    <w:rPr>
      <w:i/>
      <w:iCs/>
      <w:color w:val="365F91" w:themeColor="accent1" w:themeShade="BF"/>
    </w:rPr>
  </w:style>
  <w:style w:type="character" w:styleId="IntenseReference">
    <w:name w:val="Intense Reference"/>
    <w:basedOn w:val="DefaultParagraphFont"/>
    <w:uiPriority w:val="32"/>
    <w:qFormat/>
    <w:rsid w:val="00F976FE"/>
    <w:rPr>
      <w:b/>
      <w:bCs/>
      <w:smallCaps/>
      <w:color w:val="365F91" w:themeColor="accent1" w:themeShade="BF"/>
      <w:spacing w:val="5"/>
    </w:rPr>
  </w:style>
  <w:style w:type="paragraph" w:styleId="BodyText">
    <w:name w:val="Body Text"/>
    <w:basedOn w:val="Normal"/>
    <w:link w:val="BodyTextChar"/>
    <w:rsid w:val="00F80A39"/>
    <w:pPr>
      <w:jc w:val="both"/>
    </w:pPr>
    <w:rPr>
      <w:rFonts w:ascii="Bookman Old Style" w:hAnsi="Bookman Old Style"/>
      <w:sz w:val="24"/>
    </w:rPr>
  </w:style>
  <w:style w:type="character" w:customStyle="1" w:styleId="BodyTextChar">
    <w:name w:val="Body Text Char"/>
    <w:basedOn w:val="DefaultParagraphFont"/>
    <w:link w:val="BodyText"/>
    <w:rsid w:val="00F80A39"/>
    <w:rPr>
      <w:rFonts w:ascii="Bookman Old Style" w:eastAsia="Times New Roman" w:hAnsi="Bookman Old Style" w:cs="Times New Roman"/>
      <w:kern w:val="0"/>
      <w:sz w:val="24"/>
      <w:szCs w:val="20"/>
      <w:lang w:val="en-GB" w:eastAsia="sr-Latn-CS"/>
    </w:rPr>
  </w:style>
  <w:style w:type="paragraph" w:styleId="Header">
    <w:name w:val="header"/>
    <w:basedOn w:val="Normal"/>
    <w:link w:val="HeaderChar"/>
    <w:uiPriority w:val="99"/>
    <w:rsid w:val="00F80A39"/>
    <w:pPr>
      <w:tabs>
        <w:tab w:val="center" w:pos="4536"/>
        <w:tab w:val="right" w:pos="9072"/>
      </w:tabs>
    </w:pPr>
  </w:style>
  <w:style w:type="character" w:customStyle="1" w:styleId="HeaderChar">
    <w:name w:val="Header Char"/>
    <w:basedOn w:val="DefaultParagraphFont"/>
    <w:link w:val="Header"/>
    <w:uiPriority w:val="99"/>
    <w:rsid w:val="00F80A39"/>
    <w:rPr>
      <w:rFonts w:ascii="Times New Roman" w:eastAsia="Times New Roman" w:hAnsi="Times New Roman" w:cs="Times New Roman"/>
      <w:kern w:val="0"/>
      <w:sz w:val="20"/>
      <w:szCs w:val="20"/>
      <w:lang w:val="en-GB" w:eastAsia="sr-Latn-CS"/>
    </w:rPr>
  </w:style>
  <w:style w:type="paragraph" w:styleId="Footer">
    <w:name w:val="footer"/>
    <w:basedOn w:val="Normal"/>
    <w:link w:val="FooterChar"/>
    <w:uiPriority w:val="99"/>
    <w:rsid w:val="00F80A39"/>
    <w:pPr>
      <w:tabs>
        <w:tab w:val="center" w:pos="4536"/>
        <w:tab w:val="right" w:pos="9072"/>
      </w:tabs>
    </w:pPr>
  </w:style>
  <w:style w:type="character" w:customStyle="1" w:styleId="FooterChar">
    <w:name w:val="Footer Char"/>
    <w:basedOn w:val="DefaultParagraphFont"/>
    <w:link w:val="Footer"/>
    <w:uiPriority w:val="99"/>
    <w:rsid w:val="00F80A39"/>
    <w:rPr>
      <w:rFonts w:ascii="Times New Roman" w:eastAsia="Times New Roman" w:hAnsi="Times New Roman" w:cs="Times New Roman"/>
      <w:kern w:val="0"/>
      <w:sz w:val="20"/>
      <w:szCs w:val="20"/>
      <w:lang w:val="en-GB" w:eastAsia="sr-Latn-CS"/>
    </w:rPr>
  </w:style>
  <w:style w:type="paragraph" w:styleId="TOC2">
    <w:name w:val="toc 2"/>
    <w:basedOn w:val="Normal"/>
    <w:next w:val="Normal"/>
    <w:uiPriority w:val="39"/>
    <w:rsid w:val="00F80A39"/>
    <w:pPr>
      <w:tabs>
        <w:tab w:val="right" w:leader="dot" w:pos="9639"/>
      </w:tabs>
      <w:overflowPunct w:val="0"/>
      <w:autoSpaceDE w:val="0"/>
      <w:autoSpaceDN w:val="0"/>
      <w:adjustRightInd w:val="0"/>
      <w:spacing w:before="60" w:after="60"/>
      <w:ind w:left="284"/>
      <w:textAlignment w:val="baseline"/>
    </w:pPr>
    <w:rPr>
      <w:rFonts w:ascii="Arial" w:hAnsi="Arial"/>
      <w:sz w:val="22"/>
      <w:lang w:eastAsia="en-US"/>
    </w:rPr>
  </w:style>
  <w:style w:type="paragraph" w:styleId="TOC1">
    <w:name w:val="toc 1"/>
    <w:basedOn w:val="Normal"/>
    <w:next w:val="Normal"/>
    <w:uiPriority w:val="39"/>
    <w:rsid w:val="00F80A39"/>
    <w:pPr>
      <w:tabs>
        <w:tab w:val="right" w:leader="dot" w:pos="9639"/>
      </w:tabs>
      <w:overflowPunct w:val="0"/>
      <w:autoSpaceDE w:val="0"/>
      <w:autoSpaceDN w:val="0"/>
      <w:adjustRightInd w:val="0"/>
      <w:spacing w:before="120" w:after="60"/>
      <w:textAlignment w:val="baseline"/>
    </w:pPr>
    <w:rPr>
      <w:rFonts w:ascii="Arial" w:hAnsi="Arial"/>
      <w:b/>
      <w:sz w:val="22"/>
      <w:lang w:eastAsia="en-US"/>
    </w:rPr>
  </w:style>
  <w:style w:type="paragraph" w:customStyle="1" w:styleId="berschrift">
    <w:name w:val="Überschrift"/>
    <w:basedOn w:val="Normal"/>
    <w:next w:val="Normal"/>
    <w:rsid w:val="00F80A39"/>
    <w:pPr>
      <w:keepNext/>
      <w:keepLines/>
      <w:overflowPunct w:val="0"/>
      <w:autoSpaceDE w:val="0"/>
      <w:autoSpaceDN w:val="0"/>
      <w:adjustRightInd w:val="0"/>
      <w:spacing w:before="360" w:after="240"/>
      <w:textAlignment w:val="baseline"/>
    </w:pPr>
    <w:rPr>
      <w:rFonts w:ascii="Arial" w:hAnsi="Arial"/>
      <w:b/>
      <w:sz w:val="28"/>
      <w:lang w:eastAsia="en-US"/>
    </w:rPr>
  </w:style>
  <w:style w:type="paragraph" w:styleId="TOC4">
    <w:name w:val="toc 4"/>
    <w:basedOn w:val="Normal"/>
    <w:next w:val="Normal"/>
    <w:uiPriority w:val="39"/>
    <w:rsid w:val="00F80A39"/>
    <w:pPr>
      <w:tabs>
        <w:tab w:val="right" w:leader="dot" w:pos="9639"/>
      </w:tabs>
      <w:overflowPunct w:val="0"/>
      <w:autoSpaceDE w:val="0"/>
      <w:autoSpaceDN w:val="0"/>
      <w:adjustRightInd w:val="0"/>
      <w:ind w:left="660"/>
      <w:textAlignment w:val="baseline"/>
    </w:pPr>
    <w:rPr>
      <w:rFonts w:ascii="Arial" w:hAnsi="Arial"/>
      <w:sz w:val="22"/>
      <w:lang w:eastAsia="en-US"/>
    </w:rPr>
  </w:style>
  <w:style w:type="table" w:styleId="TableGrid">
    <w:name w:val="Table Grid"/>
    <w:basedOn w:val="TableNormal"/>
    <w:uiPriority w:val="39"/>
    <w:rsid w:val="00F80A39"/>
    <w:pPr>
      <w:spacing w:after="0" w:line="240" w:lineRule="auto"/>
    </w:pPr>
    <w:rPr>
      <w:rFonts w:ascii="Times New Roman" w:eastAsia="Times New Roman" w:hAnsi="Times New Roman" w:cs="Times New Roman"/>
      <w:kern w:val="0"/>
      <w:sz w:val="20"/>
      <w:szCs w:val="20"/>
      <w:lang w:val="en-GB"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ure1,Figure2,Figure3,Figure4,Figure5"/>
    <w:basedOn w:val="Normal"/>
    <w:next w:val="Normal"/>
    <w:uiPriority w:val="35"/>
    <w:qFormat/>
    <w:rsid w:val="00F80A39"/>
    <w:pPr>
      <w:overflowPunct w:val="0"/>
      <w:autoSpaceDE w:val="0"/>
      <w:autoSpaceDN w:val="0"/>
      <w:adjustRightInd w:val="0"/>
      <w:textAlignment w:val="baseline"/>
    </w:pPr>
    <w:rPr>
      <w:rFonts w:ascii="Arial" w:hAnsi="Arial"/>
      <w:b/>
      <w:bCs/>
      <w:lang w:eastAsia="en-US"/>
    </w:rPr>
  </w:style>
  <w:style w:type="character" w:customStyle="1" w:styleId="ListParagraphChar">
    <w:name w:val="List Paragraph Char"/>
    <w:link w:val="ListParagraph"/>
    <w:uiPriority w:val="34"/>
    <w:rsid w:val="00F80A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4.xml"/><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header" Target="header1.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styles" Target="styles.xml"/><Relationship Id="rId16" Type="http://schemas.openxmlformats.org/officeDocument/2006/relationships/image" Target="media/image7.jpg"/><Relationship Id="rId20" Type="http://schemas.openxmlformats.org/officeDocument/2006/relationships/image" Target="media/image11.png"/><Relationship Id="rId29"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image" Target="media/image15.pn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jpg"/><Relationship Id="rId28" Type="http://schemas.openxmlformats.org/officeDocument/2006/relationships/header" Target="header5.xml"/><Relationship Id="rId10" Type="http://schemas.openxmlformats.org/officeDocument/2006/relationships/header" Target="header3.xml"/><Relationship Id="rId19" Type="http://schemas.openxmlformats.org/officeDocument/2006/relationships/image" Target="media/image10.jp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oter" Target="footer3.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37</TotalTime>
  <Pages>30</Pages>
  <Words>7488</Words>
  <Characters>42682</Characters>
  <Application>Microsoft Office Word</Application>
  <DocSecurity>0</DocSecurity>
  <Lines>355</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WIN10</dc:creator>
  <cp:keywords/>
  <dc:description/>
  <cp:lastModifiedBy>Nikola Todorov</cp:lastModifiedBy>
  <cp:revision>14</cp:revision>
  <dcterms:created xsi:type="dcterms:W3CDTF">2025-02-27T00:41:00Z</dcterms:created>
  <dcterms:modified xsi:type="dcterms:W3CDTF">2025-06-30T11:28:00Z</dcterms:modified>
</cp:coreProperties>
</file>